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0659" w14:textId="7F655D71" w:rsidR="008D104B" w:rsidRPr="00544304" w:rsidRDefault="008D104B" w:rsidP="00464962">
      <w:pPr>
        <w:tabs>
          <w:tab w:val="left" w:pos="142"/>
        </w:tabs>
        <w:jc w:val="center"/>
      </w:pPr>
      <w:bookmarkStart w:id="0" w:name="_GoBack"/>
      <w:bookmarkEnd w:id="0"/>
      <w:r w:rsidRPr="00544304">
        <w:rPr>
          <w:b/>
        </w:rPr>
        <w:t>ТРЕБОВАНИЯ К УЧАСТНИК</w:t>
      </w:r>
      <w:r w:rsidR="00A24FA8" w:rsidRPr="00544304">
        <w:rPr>
          <w:b/>
        </w:rPr>
        <w:t>АМ</w:t>
      </w:r>
      <w:r w:rsidRPr="00544304">
        <w:rPr>
          <w:b/>
        </w:rPr>
        <w:t xml:space="preserve"> </w:t>
      </w:r>
      <w:r w:rsidR="005308B2" w:rsidRPr="00544304">
        <w:rPr>
          <w:b/>
        </w:rPr>
        <w:t>ЗАКУП</w:t>
      </w:r>
      <w:r w:rsidR="00B07F49">
        <w:rPr>
          <w:b/>
        </w:rPr>
        <w:t>КИ</w:t>
      </w:r>
      <w:r w:rsidR="005308B2" w:rsidRPr="00544304">
        <w:rPr>
          <w:b/>
        </w:rPr>
        <w:t xml:space="preserve"> </w:t>
      </w:r>
      <w:r w:rsidRPr="00544304">
        <w:rPr>
          <w:b/>
        </w:rPr>
        <w:t>В ОБЛАСТИ ОХРАНЫ ТРУДА, ПРОМЫШЛЕННОЙ БЕЗОПАСНОСТИ</w:t>
      </w:r>
      <w:r w:rsidR="00FB4BEB" w:rsidRPr="00544304">
        <w:rPr>
          <w:b/>
        </w:rPr>
        <w:t xml:space="preserve"> И ЭКОЛОГИИ</w:t>
      </w:r>
    </w:p>
    <w:p w14:paraId="2AC07540" w14:textId="77777777" w:rsidR="00724085" w:rsidRPr="00544304" w:rsidRDefault="00724085" w:rsidP="00C16DB8">
      <w:pPr>
        <w:pStyle w:val="m"/>
        <w:tabs>
          <w:tab w:val="left" w:pos="1134"/>
        </w:tabs>
        <w:rPr>
          <w:b/>
          <w:sz w:val="28"/>
          <w:szCs w:val="28"/>
        </w:rPr>
      </w:pPr>
    </w:p>
    <w:p w14:paraId="345EE7D3" w14:textId="5514C3CE" w:rsidR="00724085" w:rsidRPr="00544304" w:rsidRDefault="00724085" w:rsidP="00C16DB8">
      <w:pPr>
        <w:pStyle w:val="m1"/>
        <w:numPr>
          <w:ilvl w:val="0"/>
          <w:numId w:val="14"/>
        </w:numPr>
        <w:tabs>
          <w:tab w:val="left" w:pos="1134"/>
        </w:tabs>
      </w:pPr>
      <w:bookmarkStart w:id="1" w:name="_Toc312079004"/>
      <w:bookmarkStart w:id="2" w:name="_Toc323803158"/>
      <w:bookmarkStart w:id="3" w:name="_Toc326685112"/>
      <w:r w:rsidRPr="00544304">
        <w:rPr>
          <w:caps w:val="0"/>
        </w:rPr>
        <w:t>О</w:t>
      </w:r>
      <w:r w:rsidR="004D4F2A" w:rsidRPr="00544304">
        <w:rPr>
          <w:caps w:val="0"/>
        </w:rPr>
        <w:t>бщие положения</w:t>
      </w:r>
      <w:bookmarkEnd w:id="1"/>
      <w:bookmarkEnd w:id="2"/>
      <w:bookmarkEnd w:id="3"/>
    </w:p>
    <w:p w14:paraId="37F05FBF" w14:textId="18A8930D" w:rsidR="00FB4BEB" w:rsidRPr="00544304" w:rsidRDefault="0074113B" w:rsidP="00C16DB8">
      <w:pPr>
        <w:pStyle w:val="m"/>
        <w:numPr>
          <w:ilvl w:val="1"/>
          <w:numId w:val="14"/>
        </w:numPr>
        <w:tabs>
          <w:tab w:val="left" w:pos="-284"/>
        </w:tabs>
        <w:ind w:left="567" w:hanging="76"/>
      </w:pPr>
      <w:r w:rsidRPr="00544304">
        <w:t xml:space="preserve">Данные требования </w:t>
      </w:r>
      <w:r w:rsidR="00672982" w:rsidRPr="00544304">
        <w:t xml:space="preserve">к </w:t>
      </w:r>
      <w:r w:rsidR="00743886">
        <w:t>у</w:t>
      </w:r>
      <w:r w:rsidR="00B07F49">
        <w:t>частнику закупки</w:t>
      </w:r>
      <w:r w:rsidR="00743886">
        <w:t xml:space="preserve"> (далее – участник)</w:t>
      </w:r>
      <w:r w:rsidR="00672982" w:rsidRPr="00544304">
        <w:t xml:space="preserve"> в области охраны труда, промышленной безопасности</w:t>
      </w:r>
      <w:r w:rsidR="00FB4BEB" w:rsidRPr="00544304">
        <w:t xml:space="preserve"> и экологии</w:t>
      </w:r>
      <w:r w:rsidR="00672982" w:rsidRPr="00544304">
        <w:t xml:space="preserve"> </w:t>
      </w:r>
      <w:r w:rsidRPr="00544304">
        <w:t xml:space="preserve">являются обязательными </w:t>
      </w:r>
      <w:r w:rsidR="00FB4BEB" w:rsidRPr="00544304">
        <w:t>в случаях</w:t>
      </w:r>
      <w:r w:rsidR="0054692B" w:rsidRPr="00544304">
        <w:t>, когда предметом закупки является</w:t>
      </w:r>
      <w:r w:rsidR="00FB4BEB" w:rsidRPr="00544304">
        <w:t>:</w:t>
      </w:r>
    </w:p>
    <w:p w14:paraId="1B95F0EA" w14:textId="5975B04C" w:rsidR="00FB4BEB" w:rsidRPr="00544304" w:rsidRDefault="00FB4BEB" w:rsidP="00C16DB8">
      <w:pPr>
        <w:pStyle w:val="m"/>
        <w:tabs>
          <w:tab w:val="left" w:pos="1134"/>
        </w:tabs>
        <w:ind w:left="567" w:hanging="76"/>
      </w:pPr>
      <w:r w:rsidRPr="00544304">
        <w:t>– выполнени</w:t>
      </w:r>
      <w:r w:rsidR="0054692B" w:rsidRPr="00544304">
        <w:t>е</w:t>
      </w:r>
      <w:r w:rsidRPr="00544304">
        <w:t xml:space="preserve"> работ, оказани</w:t>
      </w:r>
      <w:r w:rsidR="0054692B" w:rsidRPr="00544304">
        <w:t>е</w:t>
      </w:r>
      <w:r w:rsidRPr="00544304">
        <w:t xml:space="preserve"> услуг </w:t>
      </w:r>
      <w:r w:rsidR="009328CB" w:rsidRPr="00D612FC">
        <w:t xml:space="preserve">в интересах и на объектах Общества (в том числе производственных и опасных производственных объектах (ОПО), лицензионных участках, административных зданиях </w:t>
      </w:r>
      <w:r w:rsidRPr="00544304">
        <w:t xml:space="preserve">Общества; </w:t>
      </w:r>
    </w:p>
    <w:p w14:paraId="62480245" w14:textId="23870198" w:rsidR="00672982" w:rsidRPr="00544304" w:rsidRDefault="00FB4BEB" w:rsidP="00C16DB8">
      <w:pPr>
        <w:pStyle w:val="m"/>
        <w:tabs>
          <w:tab w:val="left" w:pos="1134"/>
        </w:tabs>
        <w:ind w:left="567" w:hanging="76"/>
      </w:pPr>
      <w:r w:rsidRPr="00544304">
        <w:t>– оказани</w:t>
      </w:r>
      <w:r w:rsidR="0054692B" w:rsidRPr="00544304">
        <w:t>е</w:t>
      </w:r>
      <w:r w:rsidRPr="00544304">
        <w:t xml:space="preserve"> услуг по перевозке работников, имущества (грузов) </w:t>
      </w:r>
      <w:r w:rsidR="009328CB" w:rsidRPr="00D612FC">
        <w:t xml:space="preserve">в интересах </w:t>
      </w:r>
      <w:r w:rsidRPr="00544304">
        <w:t>Общества.</w:t>
      </w:r>
    </w:p>
    <w:p w14:paraId="0E637B0C" w14:textId="00D86BDF" w:rsidR="00B84FA8" w:rsidRDefault="00D265B9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544304">
        <w:t xml:space="preserve"> </w:t>
      </w:r>
      <w:r w:rsidR="00C56520" w:rsidRPr="00544304">
        <w:t xml:space="preserve">Участник должен соблюдать </w:t>
      </w:r>
      <w:r w:rsidR="005B2942">
        <w:t xml:space="preserve">в применимых случаях </w:t>
      </w:r>
      <w:r w:rsidR="00C56520" w:rsidRPr="00544304">
        <w:t xml:space="preserve">требования </w:t>
      </w:r>
      <w:r w:rsidR="00927FA4" w:rsidRPr="00544304">
        <w:t xml:space="preserve">Трудового кодекса Российской Федерации, </w:t>
      </w:r>
      <w:r w:rsidR="00C56520" w:rsidRPr="00544304">
        <w:t xml:space="preserve">федеральных законов  </w:t>
      </w:r>
      <w:r w:rsidR="008116B1" w:rsidRPr="00544304">
        <w:t>от 21.07.1997</w:t>
      </w:r>
      <w:r w:rsidR="003A4AC6" w:rsidRPr="00544304">
        <w:t xml:space="preserve"> </w:t>
      </w:r>
      <w:r w:rsidR="008116B1" w:rsidRPr="00544304">
        <w:t xml:space="preserve">г. </w:t>
      </w:r>
      <w:r w:rsidR="00C56520" w:rsidRPr="00544304">
        <w:t xml:space="preserve">№116-ФЗ «О промышленной безопасности опасных производственных объектов», </w:t>
      </w:r>
      <w:r w:rsidR="00BB3680" w:rsidRPr="00544304">
        <w:t xml:space="preserve">от 21.12.1994г. </w:t>
      </w:r>
      <w:r w:rsidR="00C56520" w:rsidRPr="00544304">
        <w:t xml:space="preserve">№69-ФЗ «О пожарной безопасности», </w:t>
      </w:r>
      <w:r w:rsidR="00404BCD" w:rsidRPr="00544304">
        <w:t xml:space="preserve">от 10.01.2002г. №7-ФЗ «Об охране окружающей среды» и </w:t>
      </w:r>
      <w:r w:rsidR="00C56520" w:rsidRPr="00544304">
        <w:t xml:space="preserve">других федеральных </w:t>
      </w:r>
      <w:r w:rsidR="007C3D93" w:rsidRPr="00544304">
        <w:t>законов</w:t>
      </w:r>
      <w:r w:rsidR="00C56520" w:rsidRPr="00544304">
        <w:t xml:space="preserve">, </w:t>
      </w:r>
      <w:r w:rsidR="008116B1" w:rsidRPr="00544304">
        <w:t xml:space="preserve">а также </w:t>
      </w:r>
      <w:r w:rsidR="00C56520" w:rsidRPr="00544304">
        <w:t xml:space="preserve">принимаемых в соответствии с ними нормативных правовых </w:t>
      </w:r>
      <w:r w:rsidR="007C3D93" w:rsidRPr="00544304">
        <w:t xml:space="preserve">актов </w:t>
      </w:r>
      <w:r w:rsidR="00C56520" w:rsidRPr="00544304">
        <w:t xml:space="preserve">Президента Российской Федерации, Правительства Российской Федерации, а также иных </w:t>
      </w:r>
      <w:r w:rsidR="00F05929" w:rsidRPr="00544304">
        <w:t>нормативных</w:t>
      </w:r>
      <w:r w:rsidR="00C56520" w:rsidRPr="00544304">
        <w:t xml:space="preserve"> </w:t>
      </w:r>
      <w:r w:rsidR="00927FA4" w:rsidRPr="00544304">
        <w:t xml:space="preserve">правовых </w:t>
      </w:r>
      <w:r w:rsidR="007C3D93" w:rsidRPr="00544304">
        <w:t xml:space="preserve">актов </w:t>
      </w:r>
      <w:r w:rsidR="00C56520" w:rsidRPr="00544304">
        <w:t>в области охраны труда, промышленной безопасности</w:t>
      </w:r>
      <w:r w:rsidR="00FB4BEB" w:rsidRPr="00544304">
        <w:t xml:space="preserve"> и экологии</w:t>
      </w:r>
      <w:r w:rsidR="00C56520" w:rsidRPr="00544304">
        <w:t>.</w:t>
      </w:r>
    </w:p>
    <w:p w14:paraId="240FC8DC" w14:textId="2175AB5D" w:rsidR="00647466" w:rsidRPr="00544304" w:rsidRDefault="00647466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647466">
        <w:t xml:space="preserve">Участник должен располагать необходимыми трудовыми </w:t>
      </w:r>
      <w:r w:rsidRPr="00AF2DF2">
        <w:t>ресурсами, техническими и технологическими возможностями по безопасному выполнению работ и контролю их качества согласно требованиям охраны труда, промышленной безопасности и экологии, установленным законодательством Российской Федерации.</w:t>
      </w:r>
    </w:p>
    <w:p w14:paraId="52F80614" w14:textId="77777777" w:rsidR="001F16A4" w:rsidRDefault="001F16A4" w:rsidP="00C16DB8">
      <w:pPr>
        <w:pStyle w:val="m1"/>
        <w:numPr>
          <w:ilvl w:val="0"/>
          <w:numId w:val="0"/>
        </w:numPr>
        <w:tabs>
          <w:tab w:val="left" w:pos="1134"/>
        </w:tabs>
        <w:ind w:left="567" w:hanging="76"/>
        <w:rPr>
          <w:b w:val="0"/>
          <w:caps w:val="0"/>
        </w:rPr>
      </w:pPr>
    </w:p>
    <w:p w14:paraId="3B94DDE2" w14:textId="3A3BD717" w:rsidR="001F16A4" w:rsidRDefault="001F16A4" w:rsidP="00C75FE3">
      <w:pPr>
        <w:pStyle w:val="m1"/>
        <w:numPr>
          <w:ilvl w:val="0"/>
          <w:numId w:val="14"/>
        </w:numPr>
        <w:tabs>
          <w:tab w:val="left" w:pos="1134"/>
        </w:tabs>
        <w:rPr>
          <w:bCs/>
          <w:caps w:val="0"/>
        </w:rPr>
      </w:pPr>
      <w:r w:rsidRPr="001F16A4">
        <w:rPr>
          <w:bCs/>
          <w:caps w:val="0"/>
        </w:rPr>
        <w:t>Общие (минимальные) требования в области охраны труда, пожарной безопасности и экологии</w:t>
      </w:r>
    </w:p>
    <w:p w14:paraId="3E8D0049" w14:textId="34FA226C" w:rsidR="00FF0A67" w:rsidRDefault="00FF0A67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7E554C">
        <w:t>Участник обеспечивает проведение предварительных (при трудоустройстве) и обязательных периодических медицинских осмотров (ст.212 Трудового кодекса Российской Федерации).</w:t>
      </w:r>
    </w:p>
    <w:p w14:paraId="371163B9" w14:textId="77696D91" w:rsidR="00FF0A67" w:rsidRDefault="00FF0A67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FF0A67">
        <w:t>Все работники участника, а также лица</w:t>
      </w:r>
      <w:r w:rsidR="001B01EA">
        <w:t>,</w:t>
      </w:r>
      <w:r w:rsidRPr="00FF0A67">
        <w:t xml:space="preserve"> ответственные за пожарную безопасность и проведение противопожарного инструктажа</w:t>
      </w:r>
      <w:r w:rsidR="001B01EA">
        <w:t>,</w:t>
      </w:r>
      <w:r w:rsidRPr="00FF0A67">
        <w:t xml:space="preserve"> планируемые к направлению на объекты Общества для выполнения работ (оказания услуг)</w:t>
      </w:r>
      <w:r w:rsidR="001B01EA">
        <w:t>,</w:t>
      </w:r>
      <w:r w:rsidRPr="00FF0A67">
        <w:t xml:space="preserve"> обучены по соответствующей программе пожарно-технического минимума (п.п.3, 4 Правил противопожарного режима в Российской Федерации, утв. Постановлением Правительства РФ от 25.04.2012 № 390 "О противопожарном режиме").</w:t>
      </w:r>
    </w:p>
    <w:p w14:paraId="1E84A479" w14:textId="193A6CFA" w:rsidR="00FF0A67" w:rsidRDefault="00FF0A67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FF0A67">
        <w:t>Все планируемые к направлению в Общество</w:t>
      </w:r>
      <w:r w:rsidR="00A21931">
        <w:t xml:space="preserve"> </w:t>
      </w:r>
      <w:r w:rsidRPr="00FF0A67">
        <w:t>для выполнения работ (оказания услуг) работники, в том числе руководители участника</w:t>
      </w:r>
      <w:r w:rsidR="001B01EA">
        <w:t>,</w:t>
      </w:r>
      <w:r w:rsidRPr="00FF0A67">
        <w:t xml:space="preserve"> прошли обучение требованиям охраны труда (далее - ОТ) (ст. 225 Трудового кодекса Российской Федерации, п.3.1, 3.7, Порядка обучения по охране труда и проверки знаний требований охраны труда работников организаций, утв. Постановлением Минтруда РФ, Минобразования РФ от 13.01.2003 № 1/29).</w:t>
      </w:r>
    </w:p>
    <w:p w14:paraId="25F6410A" w14:textId="77777777" w:rsidR="0069797B" w:rsidRPr="00FF0A67" w:rsidRDefault="0069797B" w:rsidP="00C16DB8">
      <w:pPr>
        <w:pStyle w:val="m"/>
        <w:tabs>
          <w:tab w:val="left" w:pos="1134"/>
        </w:tabs>
        <w:ind w:left="567" w:hanging="76"/>
      </w:pPr>
    </w:p>
    <w:p w14:paraId="1C85E9E1" w14:textId="497BC6F4" w:rsidR="001F16A4" w:rsidRDefault="009328CB" w:rsidP="00C75FE3">
      <w:pPr>
        <w:pStyle w:val="m1"/>
        <w:numPr>
          <w:ilvl w:val="0"/>
          <w:numId w:val="14"/>
        </w:numPr>
        <w:tabs>
          <w:tab w:val="left" w:pos="1134"/>
        </w:tabs>
        <w:rPr>
          <w:bCs/>
          <w:caps w:val="0"/>
        </w:rPr>
      </w:pPr>
      <w:r w:rsidRPr="007E554C">
        <w:rPr>
          <w:bCs/>
          <w:caps w:val="0"/>
        </w:rPr>
        <w:t>Дополнительные требования в области охраны труда, пожарной безопасности и экологии при выполнении работ, оказании услуг производственного характера, работ с вредными и (или) опасными условиями труда, а также работ, выполняемых в особых температурных условиях или связанных с загрязнением</w:t>
      </w:r>
    </w:p>
    <w:p w14:paraId="14956ECB" w14:textId="717370EF" w:rsidR="001F16A4" w:rsidRDefault="00C16DB8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C16DB8">
        <w:t xml:space="preserve"> </w:t>
      </w:r>
      <w:r w:rsidR="0069797B" w:rsidRPr="0069797B">
        <w:t>Работники участника имеют удостоверения, подтверждающие соответствие квалификации работников рабочих профессий, планируемых к направлению в Общество для выполнения работ (оказания услуг), виду планируемой к выполнению работы (оказанию услуги).</w:t>
      </w:r>
    </w:p>
    <w:p w14:paraId="123AB677" w14:textId="6FE9310C" w:rsidR="0069797B" w:rsidRDefault="0069797B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>
        <w:t>Участником р</w:t>
      </w:r>
      <w:r w:rsidRPr="0069797B">
        <w:t>азработаны и утверждены инструкции по охране труда (ст.212, Трудового кодекса Российской Федерации).</w:t>
      </w:r>
    </w:p>
    <w:p w14:paraId="534E96F6" w14:textId="3DE96A53" w:rsidR="0069797B" w:rsidRDefault="0069797B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>
        <w:t>Участником п</w:t>
      </w:r>
      <w:r w:rsidRPr="0069797B">
        <w:t>роводятся вводный, первичный инструктаж</w:t>
      </w:r>
      <w:r>
        <w:t>и</w:t>
      </w:r>
      <w:r w:rsidRPr="0069797B">
        <w:t xml:space="preserve"> на рабочем месте, повторный, внеплановый и целевой инструктажи. (п.2.1.2, 2.1.3 Порядка обучения по охране </w:t>
      </w:r>
      <w:r w:rsidRPr="0069797B">
        <w:lastRenderedPageBreak/>
        <w:t>труда и проверки знаний требований охраны труда работников организаций, утв. Постановлением Минтруда РФ, Минобразования РФ от 13.01.2003 № 1/29).</w:t>
      </w:r>
    </w:p>
    <w:p w14:paraId="0520DDF4" w14:textId="4C2E750B" w:rsidR="0069797B" w:rsidRDefault="0069797B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69797B">
        <w:t xml:space="preserve">Работники участника, планируемые к направлению в Общество для выполнения работ (оказания услуг), обеспечены спецодеждой, </w:t>
      </w:r>
      <w:proofErr w:type="spellStart"/>
      <w:r w:rsidRPr="0069797B">
        <w:t>спецобувью</w:t>
      </w:r>
      <w:proofErr w:type="spellEnd"/>
      <w:r w:rsidRPr="0069797B">
        <w:t xml:space="preserve"> и средствами индивидуальной защиты в соответствии с требованиями законодательства для работ с вредными и (или) опасными условиями труда, а также для работ, выполняемых в особых температурных условиях или связанных с загрязнением (ст.212 Трудового кодекса Российской Федерации).</w:t>
      </w:r>
    </w:p>
    <w:p w14:paraId="67DAEF9B" w14:textId="19657001" w:rsidR="0069797B" w:rsidRDefault="0069797B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69797B">
        <w:t>Работники рабочих профессий участника ежегодно проходят обучение оказанию первой помощи пострадавшим (п. 2.2.4,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1/29).</w:t>
      </w:r>
    </w:p>
    <w:p w14:paraId="7329DDBE" w14:textId="77777777" w:rsidR="0069797B" w:rsidRDefault="0069797B" w:rsidP="00C16DB8">
      <w:pPr>
        <w:pStyle w:val="m"/>
        <w:tabs>
          <w:tab w:val="left" w:pos="1134"/>
        </w:tabs>
        <w:ind w:left="567" w:hanging="76"/>
      </w:pPr>
    </w:p>
    <w:p w14:paraId="43C8166C" w14:textId="2C8C6718" w:rsidR="001F16A4" w:rsidRDefault="001F16A4" w:rsidP="00C75FE3">
      <w:pPr>
        <w:pStyle w:val="m"/>
        <w:numPr>
          <w:ilvl w:val="0"/>
          <w:numId w:val="14"/>
        </w:numPr>
        <w:tabs>
          <w:tab w:val="left" w:pos="1134"/>
        </w:tabs>
        <w:rPr>
          <w:b/>
          <w:bCs/>
        </w:rPr>
      </w:pPr>
      <w:r w:rsidRPr="00C21AF2">
        <w:rPr>
          <w:b/>
          <w:bCs/>
        </w:rPr>
        <w:t>Дополнительные требования при выполнении работ повышенной опасности</w:t>
      </w:r>
    </w:p>
    <w:p w14:paraId="63869E98" w14:textId="55C6AC6E" w:rsidR="0069797B" w:rsidRPr="007E554C" w:rsidRDefault="00C16DB8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C16DB8">
        <w:t xml:space="preserve"> </w:t>
      </w:r>
      <w:r w:rsidR="00AA747D" w:rsidRPr="007E554C">
        <w:t>Участником закупки организован порядок выполнения работ повышенной опасности с учетом выполнения вида работ (оказания услуг), определенных закупкой (</w:t>
      </w:r>
      <w:proofErr w:type="gramStart"/>
      <w:r w:rsidR="00AA747D" w:rsidRPr="007E554C">
        <w:t>п.1.3.,</w:t>
      </w:r>
      <w:proofErr w:type="gramEnd"/>
      <w:r w:rsidR="00AA747D" w:rsidRPr="007E554C">
        <w:t>2.5 "ПОТ РО 14000-005-98. Положение. Работы с повышенной опасностью. Организация проведения" (утв. Минэкономики РФ 19.02.1998).</w:t>
      </w:r>
    </w:p>
    <w:p w14:paraId="67960F2A" w14:textId="41D1CF7A" w:rsidR="001F16A4" w:rsidRDefault="00C16DB8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C16DB8">
        <w:t xml:space="preserve"> </w:t>
      </w:r>
      <w:r w:rsidR="00AA747D" w:rsidRPr="007E554C">
        <w:t xml:space="preserve">Работники </w:t>
      </w:r>
      <w:r w:rsidR="00AA747D" w:rsidRPr="00AA747D">
        <w:t>участника,</w:t>
      </w:r>
      <w:r w:rsidR="00AA747D" w:rsidRPr="007E554C">
        <w:t xml:space="preserve"> выполняющие </w:t>
      </w:r>
      <w:proofErr w:type="spellStart"/>
      <w:r w:rsidR="00AA747D" w:rsidRPr="007E554C">
        <w:t>газоэлектросварочные</w:t>
      </w:r>
      <w:proofErr w:type="spellEnd"/>
      <w:r w:rsidR="00AA747D" w:rsidRPr="007E554C">
        <w:t xml:space="preserve"> и другие огневые работы</w:t>
      </w:r>
      <w:r w:rsidR="00AA747D">
        <w:t>,</w:t>
      </w:r>
      <w:r w:rsidR="00AA747D" w:rsidRPr="007E554C">
        <w:t xml:space="preserve"> обучены по соответствующей программе пожарно-технического минимума (п.36 Норм пожарной безопасности "Обучение мерам пожарной безопасности работников организаций", утв. Приказом МЧС РФ от 12.12.2007 № 645).</w:t>
      </w:r>
    </w:p>
    <w:p w14:paraId="48145CDC" w14:textId="6647E526" w:rsidR="00AA747D" w:rsidRDefault="00C16DB8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C16DB8">
        <w:t xml:space="preserve"> </w:t>
      </w:r>
      <w:r w:rsidR="00AA747D" w:rsidRPr="00AA747D">
        <w:t xml:space="preserve">Мобильные подъемные сооружения (грузоподъемные краны на </w:t>
      </w:r>
      <w:proofErr w:type="spellStart"/>
      <w:r w:rsidR="00AA747D" w:rsidRPr="00AA747D">
        <w:t>пневмо</w:t>
      </w:r>
      <w:proofErr w:type="spellEnd"/>
      <w:r w:rsidR="00AA747D" w:rsidRPr="00AA747D">
        <w:t>- или гусеничном ходу, краны-трубоукладчики, краны-манипуляторы, подъемники и вышки, краны-экскаваторы) участника оборудованы исправными/работоспособными датчиками приближения к линиям электропередач (ЛЭП). Отбор мощности для собственного передвижения и работы</w:t>
      </w:r>
      <w:r w:rsidR="00B766FF">
        <w:t xml:space="preserve"> </w:t>
      </w:r>
      <w:proofErr w:type="gramStart"/>
      <w:r w:rsidR="00AA747D" w:rsidRPr="00AA747D">
        <w:t>механизмов</w:t>
      </w:r>
      <w:proofErr w:type="gramEnd"/>
      <w:r w:rsidR="00B766FF">
        <w:t xml:space="preserve"> </w:t>
      </w:r>
      <w:r w:rsidR="00AA747D" w:rsidRPr="00AA747D">
        <w:t xml:space="preserve">перечисленных ПС осуществляется от собственного источника энергии (п.265 Правил безопасности опасных производственных объектов, на которых используются подъемные сооружения утв. Приказом </w:t>
      </w:r>
      <w:proofErr w:type="spellStart"/>
      <w:r w:rsidR="00AA747D" w:rsidRPr="00AA747D">
        <w:t>Ростехнадзора</w:t>
      </w:r>
      <w:proofErr w:type="spellEnd"/>
      <w:r w:rsidR="00AA747D" w:rsidRPr="00AA747D">
        <w:t xml:space="preserve"> от 12.11.2013 N 533 "Об утверждении Федеральных норм и правил в области промышленной безопасности").</w:t>
      </w:r>
    </w:p>
    <w:p w14:paraId="0CB46501" w14:textId="77777777" w:rsidR="00AA747D" w:rsidRPr="007E554C" w:rsidRDefault="00AA747D" w:rsidP="00C16DB8">
      <w:pPr>
        <w:pStyle w:val="m"/>
        <w:tabs>
          <w:tab w:val="left" w:pos="1134"/>
        </w:tabs>
        <w:ind w:left="567" w:hanging="76"/>
      </w:pPr>
    </w:p>
    <w:p w14:paraId="02D0BD91" w14:textId="215BBF24" w:rsidR="001F16A4" w:rsidRDefault="001F16A4" w:rsidP="00C16DB8">
      <w:pPr>
        <w:pStyle w:val="m"/>
        <w:numPr>
          <w:ilvl w:val="0"/>
          <w:numId w:val="14"/>
        </w:numPr>
        <w:tabs>
          <w:tab w:val="left" w:pos="1134"/>
        </w:tabs>
        <w:ind w:left="567" w:hanging="76"/>
        <w:rPr>
          <w:b/>
          <w:bCs/>
        </w:rPr>
      </w:pPr>
      <w:r w:rsidRPr="00C21AF2">
        <w:rPr>
          <w:b/>
          <w:bCs/>
        </w:rPr>
        <w:t>Дополнительные требования при выполнении работ на опасных производственных объектах Заказчика (ОПО)</w:t>
      </w:r>
    </w:p>
    <w:p w14:paraId="51CD0267" w14:textId="62D9FB99" w:rsidR="0075138D" w:rsidRDefault="0075138D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7E554C">
        <w:t>Следующие работники участника имеют опыт выполнения работ (оказания услуг) на опасном производственном объекте, продолжительностью не менее 3-х лет:</w:t>
      </w:r>
    </w:p>
    <w:p w14:paraId="091CA947" w14:textId="77777777" w:rsidR="0075138D" w:rsidRPr="007E554C" w:rsidRDefault="0075138D" w:rsidP="00C16DB8">
      <w:pPr>
        <w:pStyle w:val="m"/>
        <w:tabs>
          <w:tab w:val="left" w:pos="1134"/>
        </w:tabs>
        <w:ind w:left="567" w:hanging="76"/>
      </w:pPr>
      <w:r w:rsidRPr="007E554C">
        <w:t>- руководитель участника и/или первый заместитель руководителя участника - главный инженер;</w:t>
      </w:r>
    </w:p>
    <w:p w14:paraId="3709A6E7" w14:textId="6FAC0B10" w:rsidR="001F16A4" w:rsidRDefault="0075138D" w:rsidP="00C16DB8">
      <w:pPr>
        <w:pStyle w:val="m"/>
        <w:tabs>
          <w:tab w:val="left" w:pos="1134"/>
        </w:tabs>
        <w:ind w:left="567" w:hanging="76"/>
      </w:pPr>
      <w:r w:rsidRPr="007E554C">
        <w:t xml:space="preserve">- руководители, специалисты, планируемые к направлению в Общество для выполнения работ (оказания услуг) (п.9, Постановления Правительства РФ от 10.03.1999 N 263 (ред. от </w:t>
      </w:r>
      <w:r w:rsidR="00EB2F52">
        <w:t>28</w:t>
      </w:r>
      <w:r w:rsidRPr="007E554C">
        <w:t>.0</w:t>
      </w:r>
      <w:r w:rsidR="00EB2F52">
        <w:t>2</w:t>
      </w:r>
      <w:r w:rsidRPr="007E554C">
        <w:t>.201</w:t>
      </w:r>
      <w:r w:rsidR="00EB2F52">
        <w:t>8</w:t>
      </w:r>
      <w:r w:rsidRPr="007E554C">
        <w:t>) "Об организации и осуществлении производственного контроля за соблюдением требований промышленной безопасности на опасном производственном объекте").</w:t>
      </w:r>
    </w:p>
    <w:p w14:paraId="7F2D86A1" w14:textId="18015490" w:rsidR="0075138D" w:rsidRDefault="0075138D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75138D">
        <w:t>Работники рабочих профессий участника имеют опыт выполнения работ (оказания услуг) на опасном производственном объекте, продолжительностью не менее одного года.</w:t>
      </w:r>
    </w:p>
    <w:p w14:paraId="75AAE1FF" w14:textId="505AD807" w:rsidR="0075138D" w:rsidRDefault="0000193F" w:rsidP="001B01EA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00193F">
        <w:t xml:space="preserve">Специалисты (должностные лица) участника, планируемые к направлению в Общество для выполнения работ (оказания услуг) на объекте, поднадзорном Федеральной службе по экологическому, технологическому и атомному надзору, обучены в специализированных учебных заведениях и аттестованы по вопросам промышленной безопасности в объеме, соответствующем предмету закупки (п.2,10 Положения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 РД-03-19-2007, утв. Приказом </w:t>
      </w:r>
      <w:proofErr w:type="spellStart"/>
      <w:r w:rsidRPr="0000193F">
        <w:t>Ростехнадзора</w:t>
      </w:r>
      <w:proofErr w:type="spellEnd"/>
      <w:r w:rsidRPr="0000193F">
        <w:t xml:space="preserve"> от 29.01.2007 N 37 "О порядке подготовки и аттестации работников организаций, поднадзорных Федеральной службе по экологическому, технологическому и атомному надзору").</w:t>
      </w:r>
    </w:p>
    <w:p w14:paraId="15CC8A2E" w14:textId="57E61512" w:rsidR="00181FA0" w:rsidRDefault="0000193F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00193F">
        <w:t xml:space="preserve">Работники участника (рабочие основных профессий) успешно прошли проверку знаний в области безопасности в объеме квалификационных требований, а также в объеме требований </w:t>
      </w:r>
      <w:r w:rsidRPr="0000193F">
        <w:lastRenderedPageBreak/>
        <w:t xml:space="preserve">производственных инструкций и/или инструкций для данной профессии  (п.4, 26 Положения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РД-03-20-2007, утв. Приказом </w:t>
      </w:r>
      <w:proofErr w:type="spellStart"/>
      <w:r w:rsidRPr="0000193F">
        <w:t>Ростехнадзора</w:t>
      </w:r>
      <w:proofErr w:type="spellEnd"/>
      <w:r w:rsidRPr="0000193F">
        <w:t xml:space="preserve"> от 29.01.2007 N 37 "О порядке подготовки и аттестации работников организаций, поднадзорных Федеральной службе по экологическому, технологическому и атомному надзору").</w:t>
      </w:r>
    </w:p>
    <w:p w14:paraId="17CC39B6" w14:textId="77777777" w:rsidR="007E554C" w:rsidRPr="007E554C" w:rsidRDefault="007E554C" w:rsidP="00C16DB8">
      <w:pPr>
        <w:pStyle w:val="m"/>
        <w:tabs>
          <w:tab w:val="left" w:pos="1134"/>
        </w:tabs>
        <w:ind w:left="567" w:hanging="76"/>
      </w:pPr>
    </w:p>
    <w:p w14:paraId="0854C9CF" w14:textId="51D3FAB0" w:rsidR="001F16A4" w:rsidRPr="007E554C" w:rsidRDefault="001F16A4" w:rsidP="00C75FE3">
      <w:pPr>
        <w:pStyle w:val="m"/>
        <w:numPr>
          <w:ilvl w:val="0"/>
          <w:numId w:val="14"/>
        </w:numPr>
        <w:tabs>
          <w:tab w:val="left" w:pos="1134"/>
        </w:tabs>
      </w:pPr>
      <w:r w:rsidRPr="00C21AF2">
        <w:rPr>
          <w:b/>
          <w:bCs/>
        </w:rPr>
        <w:t>Дополнительные требования при выполнении работ с применением транспортных средств (ТС)</w:t>
      </w:r>
    </w:p>
    <w:p w14:paraId="5B171C93" w14:textId="6E321C80" w:rsidR="0000193F" w:rsidRDefault="0000193F" w:rsidP="00C16DB8">
      <w:pPr>
        <w:pStyle w:val="m1"/>
        <w:numPr>
          <w:ilvl w:val="1"/>
          <w:numId w:val="14"/>
        </w:numPr>
        <w:tabs>
          <w:tab w:val="left" w:pos="1134"/>
        </w:tabs>
        <w:ind w:left="567" w:hanging="76"/>
        <w:rPr>
          <w:b w:val="0"/>
          <w:caps w:val="0"/>
        </w:rPr>
      </w:pPr>
      <w:r w:rsidRPr="007E554C">
        <w:rPr>
          <w:b w:val="0"/>
          <w:caps w:val="0"/>
        </w:rPr>
        <w:t>Посадочные места в легковых, грузовых транспортных средствах и автобусах, предназначенных для перевозки пассажиров, включая водительское место, оснащены «трёхточечными» ремнями безопасности, имеющими механизм автоматического втягивания и аварийные стопорные механизмы. Автобусы категории М3, спецтехника, трактора и вилочные погрузчики оборудованы двухточечными ремнями безопасности (если конструкция данных транспортных средств не позволяет установить "трехточечные" ремни безопасности) (п.п.3.2.2, 3.2.3, 3.2.4 Приложения N 4 к техническому регламенту Таможенного союза "О безопасности колесных транспортных средств" (ТР ТС 018/2011), Решение Комиссии Таможенного союза от 09.12.2011 N 877 "О принятии технического регламента Таможенного союза "О безопасности колесных транспортных средств"; п.7.9,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движения, Постановление Правительства РФ от 23.10.1993 N 1090 "О Правилах дорожного движения").</w:t>
      </w:r>
    </w:p>
    <w:p w14:paraId="69397299" w14:textId="35AB3E64" w:rsidR="009328CB" w:rsidRDefault="0000193F" w:rsidP="00C16DB8">
      <w:pPr>
        <w:pStyle w:val="m1"/>
        <w:numPr>
          <w:ilvl w:val="1"/>
          <w:numId w:val="14"/>
        </w:numPr>
        <w:tabs>
          <w:tab w:val="left" w:pos="1134"/>
        </w:tabs>
        <w:ind w:left="567" w:hanging="76"/>
        <w:rPr>
          <w:b w:val="0"/>
          <w:caps w:val="0"/>
        </w:rPr>
      </w:pPr>
      <w:r w:rsidRPr="007E554C">
        <w:rPr>
          <w:b w:val="0"/>
          <w:caps w:val="0"/>
        </w:rPr>
        <w:t xml:space="preserve">Проводится </w:t>
      </w:r>
      <w:proofErr w:type="spellStart"/>
      <w:r w:rsidRPr="007E554C">
        <w:rPr>
          <w:b w:val="0"/>
          <w:caps w:val="0"/>
        </w:rPr>
        <w:t>предрейсовый</w:t>
      </w:r>
      <w:proofErr w:type="spellEnd"/>
      <w:r w:rsidRPr="007E554C">
        <w:rPr>
          <w:b w:val="0"/>
          <w:caps w:val="0"/>
        </w:rPr>
        <w:t xml:space="preserve"> и </w:t>
      </w:r>
      <w:proofErr w:type="spellStart"/>
      <w:r w:rsidRPr="007E554C">
        <w:rPr>
          <w:b w:val="0"/>
          <w:caps w:val="0"/>
        </w:rPr>
        <w:t>послерейсовый</w:t>
      </w:r>
      <w:proofErr w:type="spellEnd"/>
      <w:r w:rsidRPr="007E554C">
        <w:rPr>
          <w:b w:val="0"/>
          <w:caps w:val="0"/>
        </w:rPr>
        <w:t xml:space="preserve"> медицинские осмотры водителей медицинским работником, имеющим сертификат и удостоверение на данный вид деятельности или договор с медицинским учреждением, имеющим соответствующую лицензию (п.п.1,3,4 ст. 23,</w:t>
      </w:r>
      <w:r w:rsidR="00B766FF">
        <w:rPr>
          <w:b w:val="0"/>
          <w:caps w:val="0"/>
        </w:rPr>
        <w:t xml:space="preserve"> </w:t>
      </w:r>
      <w:r w:rsidRPr="007E554C">
        <w:rPr>
          <w:b w:val="0"/>
          <w:caps w:val="0"/>
        </w:rPr>
        <w:t>Федерального закона от 10.12.1995 N 196-ФЗ "О безопасности дорожного движения"; ст. 69.  Федерального закона от 21 .11.2011 г. № 323-ФЗ "Об основах охраны здоровья граждан в Российской Федерации"; Постановление Правительства РФ от 16 апреля 2012 г. N 291"О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E554C">
        <w:rPr>
          <w:b w:val="0"/>
          <w:caps w:val="0"/>
        </w:rPr>
        <w:t>Сколково</w:t>
      </w:r>
      <w:proofErr w:type="spellEnd"/>
      <w:r w:rsidRPr="007E554C">
        <w:rPr>
          <w:b w:val="0"/>
          <w:caps w:val="0"/>
        </w:rPr>
        <w:t xml:space="preserve">"", Приказ Министерства здравоохранения Российской Федерации (Минздрав России) от 15 декабря 2014 г. N 835н г. Москва "Об утверждении Порядка проведения </w:t>
      </w:r>
      <w:proofErr w:type="spellStart"/>
      <w:r w:rsidRPr="007E554C">
        <w:rPr>
          <w:b w:val="0"/>
          <w:caps w:val="0"/>
        </w:rPr>
        <w:t>предсменных</w:t>
      </w:r>
      <w:proofErr w:type="spellEnd"/>
      <w:r w:rsidRPr="007E554C">
        <w:rPr>
          <w:b w:val="0"/>
          <w:caps w:val="0"/>
        </w:rPr>
        <w:t xml:space="preserve">, </w:t>
      </w:r>
      <w:proofErr w:type="spellStart"/>
      <w:r w:rsidRPr="007E554C">
        <w:rPr>
          <w:b w:val="0"/>
          <w:caps w:val="0"/>
        </w:rPr>
        <w:t>предрейсовых</w:t>
      </w:r>
      <w:proofErr w:type="spellEnd"/>
      <w:r w:rsidRPr="007E554C">
        <w:rPr>
          <w:b w:val="0"/>
          <w:caps w:val="0"/>
        </w:rPr>
        <w:t xml:space="preserve"> и </w:t>
      </w:r>
      <w:proofErr w:type="spellStart"/>
      <w:r w:rsidRPr="007E554C">
        <w:rPr>
          <w:b w:val="0"/>
          <w:caps w:val="0"/>
        </w:rPr>
        <w:t>послесменных</w:t>
      </w:r>
      <w:proofErr w:type="spellEnd"/>
      <w:r w:rsidRPr="007E554C">
        <w:rPr>
          <w:b w:val="0"/>
          <w:caps w:val="0"/>
        </w:rPr>
        <w:t xml:space="preserve">, </w:t>
      </w:r>
      <w:proofErr w:type="spellStart"/>
      <w:r w:rsidRPr="007E554C">
        <w:rPr>
          <w:b w:val="0"/>
          <w:caps w:val="0"/>
        </w:rPr>
        <w:t>послерейсовых</w:t>
      </w:r>
      <w:proofErr w:type="spellEnd"/>
      <w:r w:rsidRPr="007E554C">
        <w:rPr>
          <w:b w:val="0"/>
          <w:caps w:val="0"/>
        </w:rPr>
        <w:t xml:space="preserve"> медицинских осмотров")).</w:t>
      </w:r>
    </w:p>
    <w:p w14:paraId="44F2BE6E" w14:textId="2C55227C" w:rsidR="0000193F" w:rsidRDefault="0000193F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00193F">
        <w:t>Участник имеет на праве собственности, ином вещном праве или аренды (пользования) транспортные средства (легковые и грузовые автомобили, автобусы  и специальную технику, кроме гусеничной техники и дорожно-строительных машин), оборудованные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(п.1, ст. 20, Федеральный закон от 10.12.1995 N 196-ФЗ "О безопасности дорожного движения").</w:t>
      </w:r>
    </w:p>
    <w:p w14:paraId="79F2BAA9" w14:textId="0F7C7BEF" w:rsidR="004D6FD5" w:rsidRDefault="0000193F" w:rsidP="00514306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00193F">
        <w:t>Наличие аттестованных ответственных лиц за организацию безопасности дорожного движения (</w:t>
      </w:r>
      <w:r w:rsidRPr="00514306">
        <w:t>П</w:t>
      </w:r>
      <w:r w:rsidR="004D6FD5" w:rsidRPr="00514306">
        <w:t>риказ №287 от 28.09.2015</w:t>
      </w:r>
      <w:r w:rsidR="00514306" w:rsidRPr="00514306">
        <w:t xml:space="preserve"> Министерства транспорта РФ</w:t>
      </w:r>
      <w:r w:rsidR="004D6FD5" w:rsidRPr="00514306">
        <w:t xml:space="preserve">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</w:t>
      </w:r>
    </w:p>
    <w:p w14:paraId="688B4D72" w14:textId="25D680E5" w:rsidR="0000193F" w:rsidRDefault="0000193F" w:rsidP="00C16DB8">
      <w:pPr>
        <w:pStyle w:val="m"/>
        <w:numPr>
          <w:ilvl w:val="1"/>
          <w:numId w:val="14"/>
        </w:numPr>
        <w:tabs>
          <w:tab w:val="left" w:pos="1134"/>
        </w:tabs>
        <w:ind w:left="567" w:hanging="76"/>
      </w:pPr>
      <w:r w:rsidRPr="0000193F">
        <w:t xml:space="preserve">Участник организует проведение и учет технического обслуживания ТО-1, ТО-2 (технического обслуживания №1 и №2) и СО (сезонного технического обслуживания) автомобильного транспорта и ремонта транспортных средств (Приказ Минтранса РФ от 15.01.2014 №7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</w:t>
      </w:r>
      <w:r w:rsidRPr="0000193F">
        <w:lastRenderedPageBreak/>
        <w:t>наземным электрическим транспортом, к безопасной работе и транспортных средств к безопасной эксплуатации"; п.п.2.4-2.6., 2.8., Приложение 5, Положения о техническом обслуживании и ремонте подвижного состава автомобильного транспорта,  Приказ Минтранса РСФСР от 20.09.1984 г.; п.43, Правил технической эксплуатации подвижного состава автомобильного транспорта, Приказ Минтранса РСФСР от 09.12.1970 г. № 19).</w:t>
      </w:r>
    </w:p>
    <w:p w14:paraId="2284AB0D" w14:textId="77777777" w:rsidR="00404BCD" w:rsidRPr="00FE24BF" w:rsidRDefault="00404BCD" w:rsidP="00C16DB8">
      <w:pPr>
        <w:pStyle w:val="a7"/>
        <w:tabs>
          <w:tab w:val="left" w:pos="1134"/>
        </w:tabs>
        <w:ind w:left="567" w:hanging="76"/>
        <w:jc w:val="both"/>
      </w:pPr>
    </w:p>
    <w:sectPr w:rsidR="00404BCD" w:rsidRPr="00FE24BF" w:rsidSect="00DA2358">
      <w:footerReference w:type="even" r:id="rId11"/>
      <w:footerReference w:type="default" r:id="rId12"/>
      <w:pgSz w:w="11906" w:h="16838" w:code="9"/>
      <w:pgMar w:top="993" w:right="566" w:bottom="709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64F6" w14:textId="77777777" w:rsidR="00310D94" w:rsidRDefault="00310D94">
      <w:r>
        <w:separator/>
      </w:r>
    </w:p>
  </w:endnote>
  <w:endnote w:type="continuationSeparator" w:id="0">
    <w:p w14:paraId="43FCA508" w14:textId="77777777" w:rsidR="00310D94" w:rsidRDefault="003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E03F" w14:textId="77777777" w:rsidR="00E47413" w:rsidRDefault="00E47413" w:rsidP="009D2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81B883" w14:textId="77777777" w:rsidR="00E47413" w:rsidRDefault="00E47413" w:rsidP="009D20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06CC" w14:textId="63E10D62" w:rsidR="00E47413" w:rsidRPr="00937A5D" w:rsidRDefault="00E47413" w:rsidP="009D20DA">
    <w:pPr>
      <w:pStyle w:val="a3"/>
      <w:ind w:right="360"/>
      <w:jc w:val="right"/>
      <w:rPr>
        <w:rFonts w:ascii="Arial" w:hAnsi="Arial" w:cs="Arial"/>
        <w:sz w:val="20"/>
        <w:szCs w:val="20"/>
      </w:rPr>
    </w:pPr>
    <w:r w:rsidRPr="00937A5D">
      <w:rPr>
        <w:rFonts w:ascii="Arial" w:hAnsi="Arial" w:cs="Arial"/>
        <w:sz w:val="20"/>
        <w:szCs w:val="20"/>
      </w:rPr>
      <w:t xml:space="preserve">стр. </w:t>
    </w:r>
    <w:r w:rsidRPr="00937A5D">
      <w:rPr>
        <w:rFonts w:ascii="Arial" w:hAnsi="Arial" w:cs="Arial"/>
        <w:sz w:val="20"/>
        <w:szCs w:val="20"/>
      </w:rPr>
      <w:fldChar w:fldCharType="begin"/>
    </w:r>
    <w:r w:rsidRPr="00937A5D">
      <w:rPr>
        <w:rFonts w:ascii="Arial" w:hAnsi="Arial" w:cs="Arial"/>
        <w:sz w:val="20"/>
        <w:szCs w:val="20"/>
      </w:rPr>
      <w:instrText xml:space="preserve"> PAGE </w:instrText>
    </w:r>
    <w:r w:rsidRPr="00937A5D">
      <w:rPr>
        <w:rFonts w:ascii="Arial" w:hAnsi="Arial" w:cs="Arial"/>
        <w:sz w:val="20"/>
        <w:szCs w:val="20"/>
      </w:rPr>
      <w:fldChar w:fldCharType="separate"/>
    </w:r>
    <w:r w:rsidR="00464962">
      <w:rPr>
        <w:rFonts w:ascii="Arial" w:hAnsi="Arial" w:cs="Arial"/>
        <w:noProof/>
        <w:sz w:val="20"/>
        <w:szCs w:val="20"/>
      </w:rPr>
      <w:t>4</w:t>
    </w:r>
    <w:r w:rsidRPr="00937A5D">
      <w:rPr>
        <w:rFonts w:ascii="Arial" w:hAnsi="Arial" w:cs="Arial"/>
        <w:sz w:val="20"/>
        <w:szCs w:val="20"/>
      </w:rPr>
      <w:fldChar w:fldCharType="end"/>
    </w:r>
    <w:r w:rsidRPr="00937A5D">
      <w:rPr>
        <w:rFonts w:ascii="Arial" w:hAnsi="Arial" w:cs="Arial"/>
        <w:sz w:val="20"/>
        <w:szCs w:val="20"/>
      </w:rPr>
      <w:t xml:space="preserve"> из </w:t>
    </w:r>
    <w:r w:rsidRPr="00937A5D">
      <w:rPr>
        <w:rFonts w:ascii="Arial" w:hAnsi="Arial" w:cs="Arial"/>
        <w:sz w:val="20"/>
        <w:szCs w:val="20"/>
      </w:rPr>
      <w:fldChar w:fldCharType="begin"/>
    </w:r>
    <w:r w:rsidRPr="00937A5D">
      <w:rPr>
        <w:rFonts w:ascii="Arial" w:hAnsi="Arial" w:cs="Arial"/>
        <w:sz w:val="20"/>
        <w:szCs w:val="20"/>
      </w:rPr>
      <w:instrText xml:space="preserve"> NUMPAGES </w:instrText>
    </w:r>
    <w:r w:rsidRPr="00937A5D">
      <w:rPr>
        <w:rFonts w:ascii="Arial" w:hAnsi="Arial" w:cs="Arial"/>
        <w:sz w:val="20"/>
        <w:szCs w:val="20"/>
      </w:rPr>
      <w:fldChar w:fldCharType="separate"/>
    </w:r>
    <w:r w:rsidR="00464962">
      <w:rPr>
        <w:rFonts w:ascii="Arial" w:hAnsi="Arial" w:cs="Arial"/>
        <w:noProof/>
        <w:sz w:val="20"/>
        <w:szCs w:val="20"/>
      </w:rPr>
      <w:t>4</w:t>
    </w:r>
    <w:r w:rsidRPr="00937A5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0EB9" w14:textId="77777777" w:rsidR="00310D94" w:rsidRDefault="00310D94">
      <w:r>
        <w:separator/>
      </w:r>
    </w:p>
  </w:footnote>
  <w:footnote w:type="continuationSeparator" w:id="0">
    <w:p w14:paraId="2913D872" w14:textId="77777777" w:rsidR="00310D94" w:rsidRDefault="0031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B36"/>
    <w:multiLevelType w:val="hybridMultilevel"/>
    <w:tmpl w:val="DAAE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1E1"/>
    <w:multiLevelType w:val="hybridMultilevel"/>
    <w:tmpl w:val="7F62405A"/>
    <w:lvl w:ilvl="0" w:tplc="D6007C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DEB"/>
    <w:multiLevelType w:val="hybridMultilevel"/>
    <w:tmpl w:val="214004F0"/>
    <w:lvl w:ilvl="0" w:tplc="759C5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9E6"/>
    <w:multiLevelType w:val="hybridMultilevel"/>
    <w:tmpl w:val="7B84FF2C"/>
    <w:lvl w:ilvl="0" w:tplc="CFBA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932"/>
    <w:multiLevelType w:val="multilevel"/>
    <w:tmpl w:val="4C4ED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5" w15:restartNumberingAfterBreak="0">
    <w:nsid w:val="14483CEF"/>
    <w:multiLevelType w:val="hybridMultilevel"/>
    <w:tmpl w:val="9B98C712"/>
    <w:lvl w:ilvl="0" w:tplc="1A06BA06">
      <w:start w:val="2"/>
      <w:numFmt w:val="decimal"/>
      <w:lvlText w:val="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E3245"/>
    <w:multiLevelType w:val="hybridMultilevel"/>
    <w:tmpl w:val="6710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0B58"/>
    <w:multiLevelType w:val="hybridMultilevel"/>
    <w:tmpl w:val="41FCC804"/>
    <w:lvl w:ilvl="0" w:tplc="D0AE295E">
      <w:start w:val="1"/>
      <w:numFmt w:val="decimal"/>
      <w:lvlText w:val="6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8C7"/>
    <w:multiLevelType w:val="hybridMultilevel"/>
    <w:tmpl w:val="96363B30"/>
    <w:lvl w:ilvl="0" w:tplc="3D4297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5FCF"/>
    <w:multiLevelType w:val="multilevel"/>
    <w:tmpl w:val="B6461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995FEC"/>
    <w:multiLevelType w:val="hybridMultilevel"/>
    <w:tmpl w:val="230CEBFC"/>
    <w:lvl w:ilvl="0" w:tplc="90B262A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3CB9"/>
    <w:multiLevelType w:val="multilevel"/>
    <w:tmpl w:val="41862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5624DF"/>
    <w:multiLevelType w:val="hybridMultilevel"/>
    <w:tmpl w:val="6F00EFE2"/>
    <w:lvl w:ilvl="0" w:tplc="9A10C8B6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 w15:restartNumberingAfterBreak="0">
    <w:nsid w:val="3BA01D3B"/>
    <w:multiLevelType w:val="hybridMultilevel"/>
    <w:tmpl w:val="FA7E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A74BA"/>
    <w:multiLevelType w:val="hybridMultilevel"/>
    <w:tmpl w:val="F93ABFF2"/>
    <w:lvl w:ilvl="0" w:tplc="D2F0F9AC">
      <w:start w:val="1"/>
      <w:numFmt w:val="decimal"/>
      <w:lvlText w:val="5.%1."/>
      <w:lvlJc w:val="left"/>
      <w:pPr>
        <w:ind w:left="7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A13E2"/>
    <w:multiLevelType w:val="hybridMultilevel"/>
    <w:tmpl w:val="0428C78A"/>
    <w:lvl w:ilvl="0" w:tplc="26EEC9A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2248F"/>
    <w:multiLevelType w:val="multilevel"/>
    <w:tmpl w:val="FF4CD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316754"/>
    <w:multiLevelType w:val="multilevel"/>
    <w:tmpl w:val="9F144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416A5C"/>
    <w:multiLevelType w:val="hybridMultilevel"/>
    <w:tmpl w:val="207C7CF4"/>
    <w:lvl w:ilvl="0" w:tplc="3ADC64A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D07DA"/>
    <w:multiLevelType w:val="hybridMultilevel"/>
    <w:tmpl w:val="B6C4037C"/>
    <w:lvl w:ilvl="0" w:tplc="34005B8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B5C01"/>
    <w:multiLevelType w:val="multilevel"/>
    <w:tmpl w:val="B53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43327"/>
    <w:multiLevelType w:val="hybridMultilevel"/>
    <w:tmpl w:val="50FA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A4DEC"/>
    <w:multiLevelType w:val="hybridMultilevel"/>
    <w:tmpl w:val="2D104518"/>
    <w:lvl w:ilvl="0" w:tplc="1A4EA4C8">
      <w:start w:val="1"/>
      <w:numFmt w:val="decimal"/>
      <w:lvlText w:val="4.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A2D5B"/>
    <w:multiLevelType w:val="hybridMultilevel"/>
    <w:tmpl w:val="95FC8138"/>
    <w:lvl w:ilvl="0" w:tplc="9312C448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95BE2"/>
    <w:multiLevelType w:val="hybridMultilevel"/>
    <w:tmpl w:val="51B2AD66"/>
    <w:lvl w:ilvl="0" w:tplc="599E63E4">
      <w:start w:val="2"/>
      <w:numFmt w:val="decimal"/>
      <w:lvlText w:val="4.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0A81"/>
    <w:multiLevelType w:val="hybridMultilevel"/>
    <w:tmpl w:val="99026936"/>
    <w:lvl w:ilvl="0" w:tplc="5E9CE458">
      <w:start w:val="1"/>
      <w:numFmt w:val="decimal"/>
      <w:lvlText w:val="3.1.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75F"/>
    <w:multiLevelType w:val="multilevel"/>
    <w:tmpl w:val="CF36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A04254"/>
    <w:multiLevelType w:val="multilevel"/>
    <w:tmpl w:val="1440483C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864"/>
        </w:tabs>
        <w:ind w:left="50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A123CE"/>
    <w:multiLevelType w:val="hybridMultilevel"/>
    <w:tmpl w:val="21809954"/>
    <w:lvl w:ilvl="0" w:tplc="608404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014CA"/>
    <w:multiLevelType w:val="hybridMultilevel"/>
    <w:tmpl w:val="9C0A9A8C"/>
    <w:lvl w:ilvl="0" w:tplc="4C3A9D94">
      <w:start w:val="2"/>
      <w:numFmt w:val="decimal"/>
      <w:lvlText w:val="4.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E1239"/>
    <w:multiLevelType w:val="hybridMultilevel"/>
    <w:tmpl w:val="4E72F4FE"/>
    <w:lvl w:ilvl="0" w:tplc="D724308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0218"/>
    <w:multiLevelType w:val="hybridMultilevel"/>
    <w:tmpl w:val="373E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21F8"/>
    <w:multiLevelType w:val="hybridMultilevel"/>
    <w:tmpl w:val="F6BAF374"/>
    <w:lvl w:ilvl="0" w:tplc="5FFCA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77723"/>
    <w:multiLevelType w:val="multilevel"/>
    <w:tmpl w:val="F81E22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9779C4"/>
    <w:multiLevelType w:val="hybridMultilevel"/>
    <w:tmpl w:val="53821972"/>
    <w:lvl w:ilvl="0" w:tplc="F62228BA">
      <w:start w:val="1"/>
      <w:numFmt w:val="decimal"/>
      <w:lvlText w:val="3.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5" w15:restartNumberingAfterBreak="0">
    <w:nsid w:val="7F715BB8"/>
    <w:multiLevelType w:val="hybridMultilevel"/>
    <w:tmpl w:val="AB348A68"/>
    <w:lvl w:ilvl="0" w:tplc="38DA515C">
      <w:start w:val="1"/>
      <w:numFmt w:val="decimal"/>
      <w:lvlText w:val="4.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"/>
  </w:num>
  <w:num w:numId="5">
    <w:abstractNumId w:val="14"/>
  </w:num>
  <w:num w:numId="6">
    <w:abstractNumId w:val="19"/>
  </w:num>
  <w:num w:numId="7">
    <w:abstractNumId w:val="28"/>
  </w:num>
  <w:num w:numId="8">
    <w:abstractNumId w:val="18"/>
  </w:num>
  <w:num w:numId="9">
    <w:abstractNumId w:val="15"/>
  </w:num>
  <w:num w:numId="10">
    <w:abstractNumId w:val="30"/>
  </w:num>
  <w:num w:numId="11">
    <w:abstractNumId w:val="7"/>
  </w:num>
  <w:num w:numId="12">
    <w:abstractNumId w:val="35"/>
  </w:num>
  <w:num w:numId="13">
    <w:abstractNumId w:val="3"/>
  </w:num>
  <w:num w:numId="14">
    <w:abstractNumId w:val="16"/>
  </w:num>
  <w:num w:numId="15">
    <w:abstractNumId w:val="12"/>
  </w:num>
  <w:num w:numId="16">
    <w:abstractNumId w:val="34"/>
  </w:num>
  <w:num w:numId="17">
    <w:abstractNumId w:val="4"/>
  </w:num>
  <w:num w:numId="18">
    <w:abstractNumId w:val="2"/>
  </w:num>
  <w:num w:numId="19">
    <w:abstractNumId w:val="23"/>
  </w:num>
  <w:num w:numId="20">
    <w:abstractNumId w:val="22"/>
  </w:num>
  <w:num w:numId="21">
    <w:abstractNumId w:val="32"/>
  </w:num>
  <w:num w:numId="22">
    <w:abstractNumId w:val="8"/>
  </w:num>
  <w:num w:numId="23">
    <w:abstractNumId w:val="29"/>
  </w:num>
  <w:num w:numId="24">
    <w:abstractNumId w:val="5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21"/>
  </w:num>
  <w:num w:numId="30">
    <w:abstractNumId w:val="0"/>
  </w:num>
  <w:num w:numId="31">
    <w:abstractNumId w:val="31"/>
  </w:num>
  <w:num w:numId="32">
    <w:abstractNumId w:val="20"/>
  </w:num>
  <w:num w:numId="33">
    <w:abstractNumId w:val="9"/>
  </w:num>
  <w:num w:numId="34">
    <w:abstractNumId w:val="17"/>
  </w:num>
  <w:num w:numId="35">
    <w:abstractNumId w:val="27"/>
  </w:num>
  <w:num w:numId="36">
    <w:abstractNumId w:val="27"/>
  </w:num>
  <w:num w:numId="37">
    <w:abstractNumId w:val="27"/>
  </w:num>
  <w:num w:numId="38">
    <w:abstractNumId w:val="13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E"/>
    <w:rsid w:val="0000067C"/>
    <w:rsid w:val="00000E4E"/>
    <w:rsid w:val="00001338"/>
    <w:rsid w:val="0000193F"/>
    <w:rsid w:val="000024F9"/>
    <w:rsid w:val="00003FA3"/>
    <w:rsid w:val="00004427"/>
    <w:rsid w:val="0000626B"/>
    <w:rsid w:val="00007AE2"/>
    <w:rsid w:val="000102A9"/>
    <w:rsid w:val="00011924"/>
    <w:rsid w:val="00011AE0"/>
    <w:rsid w:val="000129A8"/>
    <w:rsid w:val="00012F62"/>
    <w:rsid w:val="0001340F"/>
    <w:rsid w:val="000140E6"/>
    <w:rsid w:val="00014713"/>
    <w:rsid w:val="00015541"/>
    <w:rsid w:val="00015A1C"/>
    <w:rsid w:val="00016C90"/>
    <w:rsid w:val="00017F55"/>
    <w:rsid w:val="00020EE0"/>
    <w:rsid w:val="000210E0"/>
    <w:rsid w:val="00022E0E"/>
    <w:rsid w:val="00022F39"/>
    <w:rsid w:val="0002385E"/>
    <w:rsid w:val="00023A47"/>
    <w:rsid w:val="000246EF"/>
    <w:rsid w:val="00025C16"/>
    <w:rsid w:val="000269B2"/>
    <w:rsid w:val="00026A68"/>
    <w:rsid w:val="000270AE"/>
    <w:rsid w:val="00033017"/>
    <w:rsid w:val="00033558"/>
    <w:rsid w:val="00034060"/>
    <w:rsid w:val="00034D67"/>
    <w:rsid w:val="0003552D"/>
    <w:rsid w:val="0003729B"/>
    <w:rsid w:val="0003770B"/>
    <w:rsid w:val="000410CB"/>
    <w:rsid w:val="00041DD2"/>
    <w:rsid w:val="000422D0"/>
    <w:rsid w:val="00042A36"/>
    <w:rsid w:val="00044427"/>
    <w:rsid w:val="0004462B"/>
    <w:rsid w:val="0004653B"/>
    <w:rsid w:val="0004656D"/>
    <w:rsid w:val="000469EE"/>
    <w:rsid w:val="0005035B"/>
    <w:rsid w:val="00050FA5"/>
    <w:rsid w:val="00051478"/>
    <w:rsid w:val="00051AFF"/>
    <w:rsid w:val="00051D51"/>
    <w:rsid w:val="0005465F"/>
    <w:rsid w:val="00054E91"/>
    <w:rsid w:val="00057602"/>
    <w:rsid w:val="00057878"/>
    <w:rsid w:val="00060A13"/>
    <w:rsid w:val="000616E9"/>
    <w:rsid w:val="00061E6B"/>
    <w:rsid w:val="00063A2D"/>
    <w:rsid w:val="00064510"/>
    <w:rsid w:val="000646AD"/>
    <w:rsid w:val="00065E63"/>
    <w:rsid w:val="0006681B"/>
    <w:rsid w:val="00067D7F"/>
    <w:rsid w:val="00071B8A"/>
    <w:rsid w:val="00071ED1"/>
    <w:rsid w:val="000722A5"/>
    <w:rsid w:val="0007235D"/>
    <w:rsid w:val="000728E7"/>
    <w:rsid w:val="0007325C"/>
    <w:rsid w:val="00073A0E"/>
    <w:rsid w:val="00073B8D"/>
    <w:rsid w:val="00073B9B"/>
    <w:rsid w:val="00074C43"/>
    <w:rsid w:val="00075DE9"/>
    <w:rsid w:val="00075FDD"/>
    <w:rsid w:val="000761BD"/>
    <w:rsid w:val="00082051"/>
    <w:rsid w:val="00083161"/>
    <w:rsid w:val="00086EF8"/>
    <w:rsid w:val="00090CEF"/>
    <w:rsid w:val="00090DC4"/>
    <w:rsid w:val="00091570"/>
    <w:rsid w:val="00091D4F"/>
    <w:rsid w:val="00092258"/>
    <w:rsid w:val="000929FE"/>
    <w:rsid w:val="00095FB1"/>
    <w:rsid w:val="00097BB3"/>
    <w:rsid w:val="00097F13"/>
    <w:rsid w:val="000A04BE"/>
    <w:rsid w:val="000A0959"/>
    <w:rsid w:val="000A1404"/>
    <w:rsid w:val="000A19B0"/>
    <w:rsid w:val="000A1C4C"/>
    <w:rsid w:val="000A20E6"/>
    <w:rsid w:val="000A227B"/>
    <w:rsid w:val="000A2528"/>
    <w:rsid w:val="000A3368"/>
    <w:rsid w:val="000A3E9E"/>
    <w:rsid w:val="000A5651"/>
    <w:rsid w:val="000A69D6"/>
    <w:rsid w:val="000A7C1F"/>
    <w:rsid w:val="000B0686"/>
    <w:rsid w:val="000B098C"/>
    <w:rsid w:val="000B1245"/>
    <w:rsid w:val="000B2DDC"/>
    <w:rsid w:val="000B3BEC"/>
    <w:rsid w:val="000B3F61"/>
    <w:rsid w:val="000B4F20"/>
    <w:rsid w:val="000B51B8"/>
    <w:rsid w:val="000B57E5"/>
    <w:rsid w:val="000B5F97"/>
    <w:rsid w:val="000C368F"/>
    <w:rsid w:val="000C369C"/>
    <w:rsid w:val="000C3A6B"/>
    <w:rsid w:val="000C64D8"/>
    <w:rsid w:val="000C6D78"/>
    <w:rsid w:val="000C6F40"/>
    <w:rsid w:val="000D0742"/>
    <w:rsid w:val="000E2C37"/>
    <w:rsid w:val="000E326D"/>
    <w:rsid w:val="000E6392"/>
    <w:rsid w:val="000E6849"/>
    <w:rsid w:val="000E6BD6"/>
    <w:rsid w:val="000E7DD3"/>
    <w:rsid w:val="000F0472"/>
    <w:rsid w:val="000F0987"/>
    <w:rsid w:val="000F0F57"/>
    <w:rsid w:val="000F14BB"/>
    <w:rsid w:val="000F3999"/>
    <w:rsid w:val="000F3A07"/>
    <w:rsid w:val="000F4D1C"/>
    <w:rsid w:val="000F5C8C"/>
    <w:rsid w:val="000F6885"/>
    <w:rsid w:val="000F6F5E"/>
    <w:rsid w:val="00101AEB"/>
    <w:rsid w:val="00102E4A"/>
    <w:rsid w:val="00103835"/>
    <w:rsid w:val="00103AB7"/>
    <w:rsid w:val="00104960"/>
    <w:rsid w:val="00105119"/>
    <w:rsid w:val="001054E3"/>
    <w:rsid w:val="00105869"/>
    <w:rsid w:val="001059A3"/>
    <w:rsid w:val="001066F4"/>
    <w:rsid w:val="001069C6"/>
    <w:rsid w:val="0011098F"/>
    <w:rsid w:val="001114D7"/>
    <w:rsid w:val="001122EF"/>
    <w:rsid w:val="00113E75"/>
    <w:rsid w:val="0011467F"/>
    <w:rsid w:val="001151F0"/>
    <w:rsid w:val="00116417"/>
    <w:rsid w:val="00116AE0"/>
    <w:rsid w:val="00120822"/>
    <w:rsid w:val="001215BD"/>
    <w:rsid w:val="00121A67"/>
    <w:rsid w:val="00123945"/>
    <w:rsid w:val="00123BC0"/>
    <w:rsid w:val="001257D6"/>
    <w:rsid w:val="00125D61"/>
    <w:rsid w:val="0012607E"/>
    <w:rsid w:val="00126221"/>
    <w:rsid w:val="001262AF"/>
    <w:rsid w:val="001262EE"/>
    <w:rsid w:val="00126FDF"/>
    <w:rsid w:val="0012705F"/>
    <w:rsid w:val="001274CD"/>
    <w:rsid w:val="001328E5"/>
    <w:rsid w:val="00132B76"/>
    <w:rsid w:val="00133A74"/>
    <w:rsid w:val="00133CA1"/>
    <w:rsid w:val="0013459F"/>
    <w:rsid w:val="00134AF4"/>
    <w:rsid w:val="00140807"/>
    <w:rsid w:val="00140A09"/>
    <w:rsid w:val="00140A5D"/>
    <w:rsid w:val="001415E2"/>
    <w:rsid w:val="00142D13"/>
    <w:rsid w:val="00142F30"/>
    <w:rsid w:val="00143AF6"/>
    <w:rsid w:val="001440F7"/>
    <w:rsid w:val="00144530"/>
    <w:rsid w:val="00145DBB"/>
    <w:rsid w:val="00146052"/>
    <w:rsid w:val="001503D6"/>
    <w:rsid w:val="00150C68"/>
    <w:rsid w:val="00152175"/>
    <w:rsid w:val="00152938"/>
    <w:rsid w:val="00152AD4"/>
    <w:rsid w:val="00153BCE"/>
    <w:rsid w:val="001554E2"/>
    <w:rsid w:val="00156F5F"/>
    <w:rsid w:val="0015731E"/>
    <w:rsid w:val="00161643"/>
    <w:rsid w:val="001622C8"/>
    <w:rsid w:val="00163404"/>
    <w:rsid w:val="0016355F"/>
    <w:rsid w:val="00165ECC"/>
    <w:rsid w:val="00166003"/>
    <w:rsid w:val="0016617E"/>
    <w:rsid w:val="00167CF1"/>
    <w:rsid w:val="00167E71"/>
    <w:rsid w:val="001708BC"/>
    <w:rsid w:val="001724AC"/>
    <w:rsid w:val="0017313D"/>
    <w:rsid w:val="0017367E"/>
    <w:rsid w:val="0017404C"/>
    <w:rsid w:val="00176995"/>
    <w:rsid w:val="001770E4"/>
    <w:rsid w:val="00181FA0"/>
    <w:rsid w:val="00182521"/>
    <w:rsid w:val="00183677"/>
    <w:rsid w:val="0018447B"/>
    <w:rsid w:val="00184960"/>
    <w:rsid w:val="00184FB2"/>
    <w:rsid w:val="001864A4"/>
    <w:rsid w:val="00187545"/>
    <w:rsid w:val="00190270"/>
    <w:rsid w:val="00190660"/>
    <w:rsid w:val="0019079A"/>
    <w:rsid w:val="0019081D"/>
    <w:rsid w:val="00191735"/>
    <w:rsid w:val="00192FF9"/>
    <w:rsid w:val="001936AB"/>
    <w:rsid w:val="001936F0"/>
    <w:rsid w:val="001936FD"/>
    <w:rsid w:val="00195BBC"/>
    <w:rsid w:val="001962B0"/>
    <w:rsid w:val="00196B48"/>
    <w:rsid w:val="0019752B"/>
    <w:rsid w:val="001A017C"/>
    <w:rsid w:val="001A08AE"/>
    <w:rsid w:val="001A0AA5"/>
    <w:rsid w:val="001A1996"/>
    <w:rsid w:val="001A23F2"/>
    <w:rsid w:val="001A2504"/>
    <w:rsid w:val="001A35AC"/>
    <w:rsid w:val="001A393D"/>
    <w:rsid w:val="001A4519"/>
    <w:rsid w:val="001A4DB9"/>
    <w:rsid w:val="001A513C"/>
    <w:rsid w:val="001A6D0B"/>
    <w:rsid w:val="001B01EA"/>
    <w:rsid w:val="001B18AD"/>
    <w:rsid w:val="001B2EB8"/>
    <w:rsid w:val="001B4CB5"/>
    <w:rsid w:val="001B5586"/>
    <w:rsid w:val="001B5AD7"/>
    <w:rsid w:val="001B792B"/>
    <w:rsid w:val="001C0514"/>
    <w:rsid w:val="001C13E0"/>
    <w:rsid w:val="001C1CC1"/>
    <w:rsid w:val="001C2BF5"/>
    <w:rsid w:val="001C7EF5"/>
    <w:rsid w:val="001D03A6"/>
    <w:rsid w:val="001D2886"/>
    <w:rsid w:val="001D3501"/>
    <w:rsid w:val="001D3545"/>
    <w:rsid w:val="001D379F"/>
    <w:rsid w:val="001D43CC"/>
    <w:rsid w:val="001D455B"/>
    <w:rsid w:val="001D4F1A"/>
    <w:rsid w:val="001D5226"/>
    <w:rsid w:val="001E34FD"/>
    <w:rsid w:val="001F088B"/>
    <w:rsid w:val="001F1100"/>
    <w:rsid w:val="001F16A4"/>
    <w:rsid w:val="001F27B2"/>
    <w:rsid w:val="001F345F"/>
    <w:rsid w:val="001F4CEA"/>
    <w:rsid w:val="001F58DE"/>
    <w:rsid w:val="001F5F51"/>
    <w:rsid w:val="00200005"/>
    <w:rsid w:val="0020001A"/>
    <w:rsid w:val="00200829"/>
    <w:rsid w:val="002015CB"/>
    <w:rsid w:val="00201DBF"/>
    <w:rsid w:val="002029E4"/>
    <w:rsid w:val="002031F1"/>
    <w:rsid w:val="00203E47"/>
    <w:rsid w:val="00204593"/>
    <w:rsid w:val="00204785"/>
    <w:rsid w:val="00206729"/>
    <w:rsid w:val="00206A50"/>
    <w:rsid w:val="00206D3E"/>
    <w:rsid w:val="00207B41"/>
    <w:rsid w:val="00210666"/>
    <w:rsid w:val="00210DE5"/>
    <w:rsid w:val="00211C65"/>
    <w:rsid w:val="00211E16"/>
    <w:rsid w:val="00212AB2"/>
    <w:rsid w:val="00212BF0"/>
    <w:rsid w:val="00212C46"/>
    <w:rsid w:val="00213DD2"/>
    <w:rsid w:val="00216045"/>
    <w:rsid w:val="00217838"/>
    <w:rsid w:val="00217B24"/>
    <w:rsid w:val="002212B8"/>
    <w:rsid w:val="00222104"/>
    <w:rsid w:val="002221EE"/>
    <w:rsid w:val="002229A7"/>
    <w:rsid w:val="00222C9F"/>
    <w:rsid w:val="00222CDF"/>
    <w:rsid w:val="0022630D"/>
    <w:rsid w:val="00226C9D"/>
    <w:rsid w:val="00231C3E"/>
    <w:rsid w:val="0023354A"/>
    <w:rsid w:val="0023369E"/>
    <w:rsid w:val="00233D26"/>
    <w:rsid w:val="00233FBD"/>
    <w:rsid w:val="0024001A"/>
    <w:rsid w:val="00240325"/>
    <w:rsid w:val="00242235"/>
    <w:rsid w:val="002435C0"/>
    <w:rsid w:val="00243E51"/>
    <w:rsid w:val="00244B32"/>
    <w:rsid w:val="002461F0"/>
    <w:rsid w:val="00247DB2"/>
    <w:rsid w:val="00251313"/>
    <w:rsid w:val="002537F1"/>
    <w:rsid w:val="002539DF"/>
    <w:rsid w:val="0025464E"/>
    <w:rsid w:val="00254D2A"/>
    <w:rsid w:val="0025603F"/>
    <w:rsid w:val="00256076"/>
    <w:rsid w:val="0025626F"/>
    <w:rsid w:val="00256D18"/>
    <w:rsid w:val="00257C17"/>
    <w:rsid w:val="00257F94"/>
    <w:rsid w:val="00261F56"/>
    <w:rsid w:val="00262096"/>
    <w:rsid w:val="0027126D"/>
    <w:rsid w:val="002718FF"/>
    <w:rsid w:val="00271B8F"/>
    <w:rsid w:val="00271C21"/>
    <w:rsid w:val="00272426"/>
    <w:rsid w:val="00272842"/>
    <w:rsid w:val="00273076"/>
    <w:rsid w:val="002752F8"/>
    <w:rsid w:val="00276F80"/>
    <w:rsid w:val="00280A5D"/>
    <w:rsid w:val="002810FA"/>
    <w:rsid w:val="00281836"/>
    <w:rsid w:val="00282A4F"/>
    <w:rsid w:val="002837BF"/>
    <w:rsid w:val="00283A5D"/>
    <w:rsid w:val="00284F1D"/>
    <w:rsid w:val="00285B94"/>
    <w:rsid w:val="0029093C"/>
    <w:rsid w:val="00290951"/>
    <w:rsid w:val="00291867"/>
    <w:rsid w:val="00294DC0"/>
    <w:rsid w:val="00295663"/>
    <w:rsid w:val="00296EFE"/>
    <w:rsid w:val="00297FCE"/>
    <w:rsid w:val="002A1C12"/>
    <w:rsid w:val="002A1C7C"/>
    <w:rsid w:val="002A1E06"/>
    <w:rsid w:val="002A226F"/>
    <w:rsid w:val="002A265F"/>
    <w:rsid w:val="002A3AE3"/>
    <w:rsid w:val="002A4AE5"/>
    <w:rsid w:val="002A5530"/>
    <w:rsid w:val="002A5537"/>
    <w:rsid w:val="002A567D"/>
    <w:rsid w:val="002A6B3E"/>
    <w:rsid w:val="002B03A2"/>
    <w:rsid w:val="002B10F5"/>
    <w:rsid w:val="002B33A2"/>
    <w:rsid w:val="002B5ED2"/>
    <w:rsid w:val="002B6592"/>
    <w:rsid w:val="002B6C6B"/>
    <w:rsid w:val="002C03CB"/>
    <w:rsid w:val="002C19B4"/>
    <w:rsid w:val="002C2AE1"/>
    <w:rsid w:val="002C3B5A"/>
    <w:rsid w:val="002C4834"/>
    <w:rsid w:val="002C4A1D"/>
    <w:rsid w:val="002C59E8"/>
    <w:rsid w:val="002C5F16"/>
    <w:rsid w:val="002C618D"/>
    <w:rsid w:val="002C6473"/>
    <w:rsid w:val="002C6829"/>
    <w:rsid w:val="002C6F1E"/>
    <w:rsid w:val="002C7291"/>
    <w:rsid w:val="002C75AA"/>
    <w:rsid w:val="002C7892"/>
    <w:rsid w:val="002D0AF3"/>
    <w:rsid w:val="002D276D"/>
    <w:rsid w:val="002D2EE2"/>
    <w:rsid w:val="002D3681"/>
    <w:rsid w:val="002D4243"/>
    <w:rsid w:val="002E13BA"/>
    <w:rsid w:val="002E1DE6"/>
    <w:rsid w:val="002E2E42"/>
    <w:rsid w:val="002E3585"/>
    <w:rsid w:val="002E3849"/>
    <w:rsid w:val="002E3AB8"/>
    <w:rsid w:val="002E7566"/>
    <w:rsid w:val="002F224C"/>
    <w:rsid w:val="002F41DB"/>
    <w:rsid w:val="002F4690"/>
    <w:rsid w:val="002F4E03"/>
    <w:rsid w:val="002F548F"/>
    <w:rsid w:val="002F58DE"/>
    <w:rsid w:val="002F608A"/>
    <w:rsid w:val="003010A3"/>
    <w:rsid w:val="003023DA"/>
    <w:rsid w:val="003100D4"/>
    <w:rsid w:val="00310D94"/>
    <w:rsid w:val="00311FFE"/>
    <w:rsid w:val="0031231C"/>
    <w:rsid w:val="00314AF2"/>
    <w:rsid w:val="0031500A"/>
    <w:rsid w:val="003150B0"/>
    <w:rsid w:val="00315DA9"/>
    <w:rsid w:val="0031745C"/>
    <w:rsid w:val="00317B8A"/>
    <w:rsid w:val="00317CD9"/>
    <w:rsid w:val="00320649"/>
    <w:rsid w:val="00323617"/>
    <w:rsid w:val="00323D61"/>
    <w:rsid w:val="0032451C"/>
    <w:rsid w:val="003270E7"/>
    <w:rsid w:val="00327269"/>
    <w:rsid w:val="00330965"/>
    <w:rsid w:val="00334A8C"/>
    <w:rsid w:val="0033601C"/>
    <w:rsid w:val="003376D8"/>
    <w:rsid w:val="00337BD5"/>
    <w:rsid w:val="00340209"/>
    <w:rsid w:val="00340806"/>
    <w:rsid w:val="00342825"/>
    <w:rsid w:val="003432E7"/>
    <w:rsid w:val="0034451F"/>
    <w:rsid w:val="00345D07"/>
    <w:rsid w:val="00345EE5"/>
    <w:rsid w:val="00345F50"/>
    <w:rsid w:val="003466B8"/>
    <w:rsid w:val="00346EED"/>
    <w:rsid w:val="00346F43"/>
    <w:rsid w:val="003472D4"/>
    <w:rsid w:val="00350689"/>
    <w:rsid w:val="00351786"/>
    <w:rsid w:val="00352146"/>
    <w:rsid w:val="003530C6"/>
    <w:rsid w:val="0035456C"/>
    <w:rsid w:val="003549B7"/>
    <w:rsid w:val="003550E3"/>
    <w:rsid w:val="003552CB"/>
    <w:rsid w:val="003553C0"/>
    <w:rsid w:val="00357BA7"/>
    <w:rsid w:val="003610A8"/>
    <w:rsid w:val="0036113D"/>
    <w:rsid w:val="00361858"/>
    <w:rsid w:val="00361FEA"/>
    <w:rsid w:val="0036437E"/>
    <w:rsid w:val="00366094"/>
    <w:rsid w:val="00366774"/>
    <w:rsid w:val="003674D3"/>
    <w:rsid w:val="00367A26"/>
    <w:rsid w:val="00367C5D"/>
    <w:rsid w:val="0037010E"/>
    <w:rsid w:val="00370891"/>
    <w:rsid w:val="0037236B"/>
    <w:rsid w:val="003724B2"/>
    <w:rsid w:val="00372519"/>
    <w:rsid w:val="00374344"/>
    <w:rsid w:val="003747F6"/>
    <w:rsid w:val="00374C53"/>
    <w:rsid w:val="003760A5"/>
    <w:rsid w:val="0037618B"/>
    <w:rsid w:val="003766CC"/>
    <w:rsid w:val="003771AD"/>
    <w:rsid w:val="00380F9D"/>
    <w:rsid w:val="003810D6"/>
    <w:rsid w:val="00381C83"/>
    <w:rsid w:val="00381DE3"/>
    <w:rsid w:val="00382254"/>
    <w:rsid w:val="00384554"/>
    <w:rsid w:val="00384E3B"/>
    <w:rsid w:val="0038620A"/>
    <w:rsid w:val="003904CE"/>
    <w:rsid w:val="00391418"/>
    <w:rsid w:val="00392526"/>
    <w:rsid w:val="00392C0D"/>
    <w:rsid w:val="00393413"/>
    <w:rsid w:val="00393F34"/>
    <w:rsid w:val="00394910"/>
    <w:rsid w:val="00395A68"/>
    <w:rsid w:val="00396A5B"/>
    <w:rsid w:val="00397520"/>
    <w:rsid w:val="003A07CD"/>
    <w:rsid w:val="003A22C2"/>
    <w:rsid w:val="003A22EC"/>
    <w:rsid w:val="003A2A3D"/>
    <w:rsid w:val="003A2A9E"/>
    <w:rsid w:val="003A4AC6"/>
    <w:rsid w:val="003A595D"/>
    <w:rsid w:val="003A710C"/>
    <w:rsid w:val="003B194D"/>
    <w:rsid w:val="003B1F56"/>
    <w:rsid w:val="003B2385"/>
    <w:rsid w:val="003B2655"/>
    <w:rsid w:val="003B66E5"/>
    <w:rsid w:val="003C06BE"/>
    <w:rsid w:val="003C0A2B"/>
    <w:rsid w:val="003C146B"/>
    <w:rsid w:val="003C1BA9"/>
    <w:rsid w:val="003C30C6"/>
    <w:rsid w:val="003C4E71"/>
    <w:rsid w:val="003C60D1"/>
    <w:rsid w:val="003C683E"/>
    <w:rsid w:val="003C79F1"/>
    <w:rsid w:val="003C7A9D"/>
    <w:rsid w:val="003D17A5"/>
    <w:rsid w:val="003D2ACD"/>
    <w:rsid w:val="003D45A9"/>
    <w:rsid w:val="003D622F"/>
    <w:rsid w:val="003D68A5"/>
    <w:rsid w:val="003D6CA3"/>
    <w:rsid w:val="003D7926"/>
    <w:rsid w:val="003D7B96"/>
    <w:rsid w:val="003D7FA3"/>
    <w:rsid w:val="003E0E27"/>
    <w:rsid w:val="003E100F"/>
    <w:rsid w:val="003E192B"/>
    <w:rsid w:val="003E1C82"/>
    <w:rsid w:val="003E2508"/>
    <w:rsid w:val="003E26CE"/>
    <w:rsid w:val="003E2EE4"/>
    <w:rsid w:val="003E3F07"/>
    <w:rsid w:val="003E51F3"/>
    <w:rsid w:val="003E7566"/>
    <w:rsid w:val="003F05B9"/>
    <w:rsid w:val="003F0B85"/>
    <w:rsid w:val="003F1892"/>
    <w:rsid w:val="003F1C16"/>
    <w:rsid w:val="003F265D"/>
    <w:rsid w:val="003F370B"/>
    <w:rsid w:val="003F6C1F"/>
    <w:rsid w:val="00401123"/>
    <w:rsid w:val="00401B98"/>
    <w:rsid w:val="00404BCD"/>
    <w:rsid w:val="00405782"/>
    <w:rsid w:val="00405851"/>
    <w:rsid w:val="00405F8B"/>
    <w:rsid w:val="00406F0F"/>
    <w:rsid w:val="004078F2"/>
    <w:rsid w:val="00410A06"/>
    <w:rsid w:val="004111EE"/>
    <w:rsid w:val="00412C85"/>
    <w:rsid w:val="00413193"/>
    <w:rsid w:val="004139A2"/>
    <w:rsid w:val="00416C28"/>
    <w:rsid w:val="00416F88"/>
    <w:rsid w:val="004170B8"/>
    <w:rsid w:val="0041732C"/>
    <w:rsid w:val="00420A11"/>
    <w:rsid w:val="00421B92"/>
    <w:rsid w:val="00421D4A"/>
    <w:rsid w:val="00422894"/>
    <w:rsid w:val="00423ABE"/>
    <w:rsid w:val="004247D1"/>
    <w:rsid w:val="00424BDA"/>
    <w:rsid w:val="00424F9E"/>
    <w:rsid w:val="00424FB5"/>
    <w:rsid w:val="00427B38"/>
    <w:rsid w:val="004313DF"/>
    <w:rsid w:val="00431561"/>
    <w:rsid w:val="00432B2C"/>
    <w:rsid w:val="00432C46"/>
    <w:rsid w:val="00432E8D"/>
    <w:rsid w:val="00433DBB"/>
    <w:rsid w:val="00436C25"/>
    <w:rsid w:val="00437238"/>
    <w:rsid w:val="004375BD"/>
    <w:rsid w:val="004402DB"/>
    <w:rsid w:val="0044036F"/>
    <w:rsid w:val="00442AFF"/>
    <w:rsid w:val="00443490"/>
    <w:rsid w:val="004440AB"/>
    <w:rsid w:val="004444A1"/>
    <w:rsid w:val="00444F97"/>
    <w:rsid w:val="004455B9"/>
    <w:rsid w:val="00446AFD"/>
    <w:rsid w:val="00447E1C"/>
    <w:rsid w:val="00450C19"/>
    <w:rsid w:val="00451791"/>
    <w:rsid w:val="00451D42"/>
    <w:rsid w:val="00453D0A"/>
    <w:rsid w:val="00454881"/>
    <w:rsid w:val="00456CD5"/>
    <w:rsid w:val="00462EEB"/>
    <w:rsid w:val="00463B20"/>
    <w:rsid w:val="00464962"/>
    <w:rsid w:val="00464A0F"/>
    <w:rsid w:val="00464A60"/>
    <w:rsid w:val="00464E2A"/>
    <w:rsid w:val="0046582D"/>
    <w:rsid w:val="00465872"/>
    <w:rsid w:val="00466B2D"/>
    <w:rsid w:val="004679B5"/>
    <w:rsid w:val="00470151"/>
    <w:rsid w:val="00470155"/>
    <w:rsid w:val="0047025A"/>
    <w:rsid w:val="004715ED"/>
    <w:rsid w:val="004733A3"/>
    <w:rsid w:val="00473BA7"/>
    <w:rsid w:val="00473C0A"/>
    <w:rsid w:val="004757A2"/>
    <w:rsid w:val="00475E13"/>
    <w:rsid w:val="004805EE"/>
    <w:rsid w:val="00481E9F"/>
    <w:rsid w:val="00483B18"/>
    <w:rsid w:val="004845D1"/>
    <w:rsid w:val="00485C50"/>
    <w:rsid w:val="00486CB1"/>
    <w:rsid w:val="00486DA8"/>
    <w:rsid w:val="004873CA"/>
    <w:rsid w:val="0049000C"/>
    <w:rsid w:val="00492515"/>
    <w:rsid w:val="0049290F"/>
    <w:rsid w:val="0049341F"/>
    <w:rsid w:val="00493E44"/>
    <w:rsid w:val="00495319"/>
    <w:rsid w:val="0049580A"/>
    <w:rsid w:val="00495A6B"/>
    <w:rsid w:val="00495E7B"/>
    <w:rsid w:val="0049639D"/>
    <w:rsid w:val="00496484"/>
    <w:rsid w:val="004A01E9"/>
    <w:rsid w:val="004A06EC"/>
    <w:rsid w:val="004A1018"/>
    <w:rsid w:val="004A4171"/>
    <w:rsid w:val="004A470C"/>
    <w:rsid w:val="004A4F33"/>
    <w:rsid w:val="004A4FA8"/>
    <w:rsid w:val="004A5ECE"/>
    <w:rsid w:val="004A6896"/>
    <w:rsid w:val="004B0555"/>
    <w:rsid w:val="004B1C0E"/>
    <w:rsid w:val="004B2495"/>
    <w:rsid w:val="004B2497"/>
    <w:rsid w:val="004B3547"/>
    <w:rsid w:val="004B592C"/>
    <w:rsid w:val="004B5BEE"/>
    <w:rsid w:val="004B60CB"/>
    <w:rsid w:val="004B6850"/>
    <w:rsid w:val="004B6B42"/>
    <w:rsid w:val="004C06D3"/>
    <w:rsid w:val="004C229C"/>
    <w:rsid w:val="004C2662"/>
    <w:rsid w:val="004C307E"/>
    <w:rsid w:val="004C4FC1"/>
    <w:rsid w:val="004C7173"/>
    <w:rsid w:val="004C7BE3"/>
    <w:rsid w:val="004D0B88"/>
    <w:rsid w:val="004D1BFC"/>
    <w:rsid w:val="004D3BCC"/>
    <w:rsid w:val="004D444D"/>
    <w:rsid w:val="004D49FF"/>
    <w:rsid w:val="004D4F2A"/>
    <w:rsid w:val="004D66C8"/>
    <w:rsid w:val="004D67A1"/>
    <w:rsid w:val="004D6834"/>
    <w:rsid w:val="004D6FD5"/>
    <w:rsid w:val="004E09A6"/>
    <w:rsid w:val="004E0D5C"/>
    <w:rsid w:val="004E23B8"/>
    <w:rsid w:val="004E32A9"/>
    <w:rsid w:val="004E348C"/>
    <w:rsid w:val="004E46F8"/>
    <w:rsid w:val="004E534E"/>
    <w:rsid w:val="004E55A3"/>
    <w:rsid w:val="004F24EE"/>
    <w:rsid w:val="004F264D"/>
    <w:rsid w:val="004F3503"/>
    <w:rsid w:val="004F3598"/>
    <w:rsid w:val="004F3EAF"/>
    <w:rsid w:val="004F4350"/>
    <w:rsid w:val="004F669E"/>
    <w:rsid w:val="004F6F3D"/>
    <w:rsid w:val="004F75F9"/>
    <w:rsid w:val="004F77F6"/>
    <w:rsid w:val="004F7856"/>
    <w:rsid w:val="005000A1"/>
    <w:rsid w:val="00500C18"/>
    <w:rsid w:val="00501D6F"/>
    <w:rsid w:val="00502E64"/>
    <w:rsid w:val="005046EE"/>
    <w:rsid w:val="00504E16"/>
    <w:rsid w:val="005055F7"/>
    <w:rsid w:val="00512FA8"/>
    <w:rsid w:val="00514306"/>
    <w:rsid w:val="00514907"/>
    <w:rsid w:val="00515493"/>
    <w:rsid w:val="00515A5A"/>
    <w:rsid w:val="00517703"/>
    <w:rsid w:val="005179B6"/>
    <w:rsid w:val="0052058D"/>
    <w:rsid w:val="00522CF3"/>
    <w:rsid w:val="00522FF2"/>
    <w:rsid w:val="0052418A"/>
    <w:rsid w:val="005242F1"/>
    <w:rsid w:val="00524B0A"/>
    <w:rsid w:val="00524D1D"/>
    <w:rsid w:val="00530211"/>
    <w:rsid w:val="005308B2"/>
    <w:rsid w:val="00530C20"/>
    <w:rsid w:val="00531759"/>
    <w:rsid w:val="00533489"/>
    <w:rsid w:val="00533678"/>
    <w:rsid w:val="0053372D"/>
    <w:rsid w:val="00533735"/>
    <w:rsid w:val="0053384A"/>
    <w:rsid w:val="00533B79"/>
    <w:rsid w:val="00535A41"/>
    <w:rsid w:val="00535D2F"/>
    <w:rsid w:val="00536F20"/>
    <w:rsid w:val="0054235B"/>
    <w:rsid w:val="0054249F"/>
    <w:rsid w:val="005440B6"/>
    <w:rsid w:val="00544228"/>
    <w:rsid w:val="00544304"/>
    <w:rsid w:val="005455DE"/>
    <w:rsid w:val="00545969"/>
    <w:rsid w:val="00545A7C"/>
    <w:rsid w:val="0054612C"/>
    <w:rsid w:val="00546563"/>
    <w:rsid w:val="0054692B"/>
    <w:rsid w:val="00546D4C"/>
    <w:rsid w:val="005477DF"/>
    <w:rsid w:val="00547EFE"/>
    <w:rsid w:val="00547FF7"/>
    <w:rsid w:val="00550187"/>
    <w:rsid w:val="00550694"/>
    <w:rsid w:val="00551B2C"/>
    <w:rsid w:val="00551E25"/>
    <w:rsid w:val="005527AB"/>
    <w:rsid w:val="00552966"/>
    <w:rsid w:val="00553CCB"/>
    <w:rsid w:val="00553D32"/>
    <w:rsid w:val="00553E7F"/>
    <w:rsid w:val="005545D1"/>
    <w:rsid w:val="00554984"/>
    <w:rsid w:val="00554CBC"/>
    <w:rsid w:val="00555FC5"/>
    <w:rsid w:val="00556A08"/>
    <w:rsid w:val="00561A50"/>
    <w:rsid w:val="00562C66"/>
    <w:rsid w:val="00563C39"/>
    <w:rsid w:val="00564A92"/>
    <w:rsid w:val="005650F0"/>
    <w:rsid w:val="00565F40"/>
    <w:rsid w:val="005669F9"/>
    <w:rsid w:val="00570B15"/>
    <w:rsid w:val="00571013"/>
    <w:rsid w:val="00572776"/>
    <w:rsid w:val="00572D76"/>
    <w:rsid w:val="005748EA"/>
    <w:rsid w:val="00575364"/>
    <w:rsid w:val="0057541B"/>
    <w:rsid w:val="00575D67"/>
    <w:rsid w:val="005760E5"/>
    <w:rsid w:val="00576305"/>
    <w:rsid w:val="00576759"/>
    <w:rsid w:val="00577F83"/>
    <w:rsid w:val="00580241"/>
    <w:rsid w:val="00580E73"/>
    <w:rsid w:val="0058338A"/>
    <w:rsid w:val="005835E0"/>
    <w:rsid w:val="005844EA"/>
    <w:rsid w:val="00584536"/>
    <w:rsid w:val="00585671"/>
    <w:rsid w:val="005858EE"/>
    <w:rsid w:val="005867A8"/>
    <w:rsid w:val="00586E67"/>
    <w:rsid w:val="0059067A"/>
    <w:rsid w:val="00590CB1"/>
    <w:rsid w:val="0059254B"/>
    <w:rsid w:val="0059298F"/>
    <w:rsid w:val="00592A8A"/>
    <w:rsid w:val="0059687E"/>
    <w:rsid w:val="005A26B5"/>
    <w:rsid w:val="005A27B6"/>
    <w:rsid w:val="005A2B4E"/>
    <w:rsid w:val="005A3288"/>
    <w:rsid w:val="005A350D"/>
    <w:rsid w:val="005A3E86"/>
    <w:rsid w:val="005A43CB"/>
    <w:rsid w:val="005A448D"/>
    <w:rsid w:val="005A5052"/>
    <w:rsid w:val="005A5742"/>
    <w:rsid w:val="005A59AB"/>
    <w:rsid w:val="005A6A32"/>
    <w:rsid w:val="005A7473"/>
    <w:rsid w:val="005A75B3"/>
    <w:rsid w:val="005A76BC"/>
    <w:rsid w:val="005A7F98"/>
    <w:rsid w:val="005B169D"/>
    <w:rsid w:val="005B1AE4"/>
    <w:rsid w:val="005B1FD2"/>
    <w:rsid w:val="005B201C"/>
    <w:rsid w:val="005B2942"/>
    <w:rsid w:val="005B2D2F"/>
    <w:rsid w:val="005B2D9D"/>
    <w:rsid w:val="005B4F46"/>
    <w:rsid w:val="005B545E"/>
    <w:rsid w:val="005B5D28"/>
    <w:rsid w:val="005C172E"/>
    <w:rsid w:val="005C1CC8"/>
    <w:rsid w:val="005C2506"/>
    <w:rsid w:val="005C37DE"/>
    <w:rsid w:val="005C39B3"/>
    <w:rsid w:val="005C5F1F"/>
    <w:rsid w:val="005C7C4C"/>
    <w:rsid w:val="005D11E4"/>
    <w:rsid w:val="005D291B"/>
    <w:rsid w:val="005D3535"/>
    <w:rsid w:val="005D35E1"/>
    <w:rsid w:val="005D4665"/>
    <w:rsid w:val="005D4C2E"/>
    <w:rsid w:val="005D562E"/>
    <w:rsid w:val="005D606B"/>
    <w:rsid w:val="005D64B4"/>
    <w:rsid w:val="005D683A"/>
    <w:rsid w:val="005D6C4B"/>
    <w:rsid w:val="005D6E99"/>
    <w:rsid w:val="005E19D5"/>
    <w:rsid w:val="005E2A26"/>
    <w:rsid w:val="005E3BAD"/>
    <w:rsid w:val="005E47FF"/>
    <w:rsid w:val="005E633D"/>
    <w:rsid w:val="005E6E1C"/>
    <w:rsid w:val="005E6E52"/>
    <w:rsid w:val="005F091B"/>
    <w:rsid w:val="005F14D2"/>
    <w:rsid w:val="005F26B7"/>
    <w:rsid w:val="005F3796"/>
    <w:rsid w:val="005F43E2"/>
    <w:rsid w:val="005F4970"/>
    <w:rsid w:val="005F72F5"/>
    <w:rsid w:val="0060064E"/>
    <w:rsid w:val="006021A7"/>
    <w:rsid w:val="00602EA2"/>
    <w:rsid w:val="00603042"/>
    <w:rsid w:val="006042F0"/>
    <w:rsid w:val="006050BF"/>
    <w:rsid w:val="00606B97"/>
    <w:rsid w:val="0061027C"/>
    <w:rsid w:val="00612BF8"/>
    <w:rsid w:val="00614293"/>
    <w:rsid w:val="0061589B"/>
    <w:rsid w:val="00615A3B"/>
    <w:rsid w:val="00616619"/>
    <w:rsid w:val="006176E0"/>
    <w:rsid w:val="0062003F"/>
    <w:rsid w:val="00621448"/>
    <w:rsid w:val="0062157B"/>
    <w:rsid w:val="00622049"/>
    <w:rsid w:val="0062297B"/>
    <w:rsid w:val="0062306C"/>
    <w:rsid w:val="006240CC"/>
    <w:rsid w:val="00624A85"/>
    <w:rsid w:val="006251CC"/>
    <w:rsid w:val="00626527"/>
    <w:rsid w:val="00626B5C"/>
    <w:rsid w:val="00626BEE"/>
    <w:rsid w:val="00627609"/>
    <w:rsid w:val="006276C5"/>
    <w:rsid w:val="00627C83"/>
    <w:rsid w:val="00627EDD"/>
    <w:rsid w:val="006300AD"/>
    <w:rsid w:val="006307D8"/>
    <w:rsid w:val="00630D09"/>
    <w:rsid w:val="00631C06"/>
    <w:rsid w:val="0063214D"/>
    <w:rsid w:val="006326A4"/>
    <w:rsid w:val="0063281A"/>
    <w:rsid w:val="006337B5"/>
    <w:rsid w:val="00633A3E"/>
    <w:rsid w:val="006344A0"/>
    <w:rsid w:val="00635128"/>
    <w:rsid w:val="00635B1C"/>
    <w:rsid w:val="00635CC4"/>
    <w:rsid w:val="0064114E"/>
    <w:rsid w:val="00641150"/>
    <w:rsid w:val="00641816"/>
    <w:rsid w:val="0064383F"/>
    <w:rsid w:val="006440B1"/>
    <w:rsid w:val="00644265"/>
    <w:rsid w:val="00644844"/>
    <w:rsid w:val="00645CF5"/>
    <w:rsid w:val="00645E71"/>
    <w:rsid w:val="00646ECB"/>
    <w:rsid w:val="00647466"/>
    <w:rsid w:val="0064760C"/>
    <w:rsid w:val="0064782B"/>
    <w:rsid w:val="00650637"/>
    <w:rsid w:val="00650D02"/>
    <w:rsid w:val="00655BF9"/>
    <w:rsid w:val="006575C3"/>
    <w:rsid w:val="00662D10"/>
    <w:rsid w:val="0066416C"/>
    <w:rsid w:val="00665AC1"/>
    <w:rsid w:val="00665FC7"/>
    <w:rsid w:val="0067018D"/>
    <w:rsid w:val="00670838"/>
    <w:rsid w:val="00672358"/>
    <w:rsid w:val="00672982"/>
    <w:rsid w:val="00672D4C"/>
    <w:rsid w:val="00674E9C"/>
    <w:rsid w:val="00675337"/>
    <w:rsid w:val="006768B1"/>
    <w:rsid w:val="00676E70"/>
    <w:rsid w:val="00677790"/>
    <w:rsid w:val="00680630"/>
    <w:rsid w:val="00681085"/>
    <w:rsid w:val="00682379"/>
    <w:rsid w:val="0068241E"/>
    <w:rsid w:val="0068357E"/>
    <w:rsid w:val="00685C59"/>
    <w:rsid w:val="0068606D"/>
    <w:rsid w:val="006860C2"/>
    <w:rsid w:val="0068688C"/>
    <w:rsid w:val="00686D32"/>
    <w:rsid w:val="00687595"/>
    <w:rsid w:val="00687B9C"/>
    <w:rsid w:val="006927F7"/>
    <w:rsid w:val="006929A7"/>
    <w:rsid w:val="00693E62"/>
    <w:rsid w:val="0069797B"/>
    <w:rsid w:val="006A0983"/>
    <w:rsid w:val="006A0D35"/>
    <w:rsid w:val="006A105F"/>
    <w:rsid w:val="006A1C3E"/>
    <w:rsid w:val="006A20FD"/>
    <w:rsid w:val="006A23C3"/>
    <w:rsid w:val="006A3E19"/>
    <w:rsid w:val="006A3E9C"/>
    <w:rsid w:val="006A447A"/>
    <w:rsid w:val="006A4BDF"/>
    <w:rsid w:val="006A5D3D"/>
    <w:rsid w:val="006A60CB"/>
    <w:rsid w:val="006A6C18"/>
    <w:rsid w:val="006B3072"/>
    <w:rsid w:val="006B3305"/>
    <w:rsid w:val="006B3379"/>
    <w:rsid w:val="006B3580"/>
    <w:rsid w:val="006B49F8"/>
    <w:rsid w:val="006B4B93"/>
    <w:rsid w:val="006B6513"/>
    <w:rsid w:val="006B7A69"/>
    <w:rsid w:val="006C0398"/>
    <w:rsid w:val="006C1492"/>
    <w:rsid w:val="006C1C6F"/>
    <w:rsid w:val="006C2F58"/>
    <w:rsid w:val="006C4741"/>
    <w:rsid w:val="006C49D7"/>
    <w:rsid w:val="006C5429"/>
    <w:rsid w:val="006C543F"/>
    <w:rsid w:val="006C5B11"/>
    <w:rsid w:val="006C6355"/>
    <w:rsid w:val="006C79D4"/>
    <w:rsid w:val="006D0081"/>
    <w:rsid w:val="006D058D"/>
    <w:rsid w:val="006D2462"/>
    <w:rsid w:val="006D2711"/>
    <w:rsid w:val="006D2FD3"/>
    <w:rsid w:val="006D3EA6"/>
    <w:rsid w:val="006D57CA"/>
    <w:rsid w:val="006D61A5"/>
    <w:rsid w:val="006D7E30"/>
    <w:rsid w:val="006E1C23"/>
    <w:rsid w:val="006E254B"/>
    <w:rsid w:val="006E2970"/>
    <w:rsid w:val="006E3F19"/>
    <w:rsid w:val="006E491E"/>
    <w:rsid w:val="006E5FB8"/>
    <w:rsid w:val="006F228B"/>
    <w:rsid w:val="006F2F9F"/>
    <w:rsid w:val="006F3C40"/>
    <w:rsid w:val="006F426E"/>
    <w:rsid w:val="006F4455"/>
    <w:rsid w:val="006F4F6C"/>
    <w:rsid w:val="006F5544"/>
    <w:rsid w:val="006F7ADD"/>
    <w:rsid w:val="00702B34"/>
    <w:rsid w:val="0070372D"/>
    <w:rsid w:val="00703746"/>
    <w:rsid w:val="00705D43"/>
    <w:rsid w:val="00706430"/>
    <w:rsid w:val="007119CE"/>
    <w:rsid w:val="00711CAD"/>
    <w:rsid w:val="00712C8A"/>
    <w:rsid w:val="0071428D"/>
    <w:rsid w:val="00717A6F"/>
    <w:rsid w:val="00720C47"/>
    <w:rsid w:val="0072317E"/>
    <w:rsid w:val="00723934"/>
    <w:rsid w:val="00723EAA"/>
    <w:rsid w:val="00724085"/>
    <w:rsid w:val="00725F4F"/>
    <w:rsid w:val="00726C51"/>
    <w:rsid w:val="00727025"/>
    <w:rsid w:val="00731BFB"/>
    <w:rsid w:val="00732F9A"/>
    <w:rsid w:val="0073394A"/>
    <w:rsid w:val="00734EF3"/>
    <w:rsid w:val="00735A54"/>
    <w:rsid w:val="0073782E"/>
    <w:rsid w:val="00740490"/>
    <w:rsid w:val="007404E6"/>
    <w:rsid w:val="0074113B"/>
    <w:rsid w:val="007413D7"/>
    <w:rsid w:val="00741A92"/>
    <w:rsid w:val="00741CC4"/>
    <w:rsid w:val="00742240"/>
    <w:rsid w:val="00743886"/>
    <w:rsid w:val="007439B8"/>
    <w:rsid w:val="0074412A"/>
    <w:rsid w:val="007443DD"/>
    <w:rsid w:val="0074597C"/>
    <w:rsid w:val="00746A84"/>
    <w:rsid w:val="007477A5"/>
    <w:rsid w:val="007478D8"/>
    <w:rsid w:val="00750F22"/>
    <w:rsid w:val="0075138D"/>
    <w:rsid w:val="00753D83"/>
    <w:rsid w:val="007548AB"/>
    <w:rsid w:val="007548FC"/>
    <w:rsid w:val="00755437"/>
    <w:rsid w:val="0076097C"/>
    <w:rsid w:val="00764E5F"/>
    <w:rsid w:val="00765450"/>
    <w:rsid w:val="007654E2"/>
    <w:rsid w:val="00765C30"/>
    <w:rsid w:val="007713E2"/>
    <w:rsid w:val="007714C6"/>
    <w:rsid w:val="00771696"/>
    <w:rsid w:val="0077286A"/>
    <w:rsid w:val="00772E5D"/>
    <w:rsid w:val="0077340A"/>
    <w:rsid w:val="007736E4"/>
    <w:rsid w:val="00773CE3"/>
    <w:rsid w:val="00774021"/>
    <w:rsid w:val="00780730"/>
    <w:rsid w:val="007814E5"/>
    <w:rsid w:val="0078326A"/>
    <w:rsid w:val="00783A36"/>
    <w:rsid w:val="00790805"/>
    <w:rsid w:val="00790F4C"/>
    <w:rsid w:val="007926C9"/>
    <w:rsid w:val="00793556"/>
    <w:rsid w:val="00793AEF"/>
    <w:rsid w:val="007957B7"/>
    <w:rsid w:val="0079591D"/>
    <w:rsid w:val="00795983"/>
    <w:rsid w:val="007960D1"/>
    <w:rsid w:val="00796D7A"/>
    <w:rsid w:val="00797881"/>
    <w:rsid w:val="007A0A16"/>
    <w:rsid w:val="007A28EF"/>
    <w:rsid w:val="007A2C35"/>
    <w:rsid w:val="007A35E6"/>
    <w:rsid w:val="007A392E"/>
    <w:rsid w:val="007A3CB7"/>
    <w:rsid w:val="007B12DD"/>
    <w:rsid w:val="007B3BA9"/>
    <w:rsid w:val="007B4694"/>
    <w:rsid w:val="007B636A"/>
    <w:rsid w:val="007B7F22"/>
    <w:rsid w:val="007C10A9"/>
    <w:rsid w:val="007C263E"/>
    <w:rsid w:val="007C3D93"/>
    <w:rsid w:val="007C4D10"/>
    <w:rsid w:val="007C4D2E"/>
    <w:rsid w:val="007C5395"/>
    <w:rsid w:val="007D1BDB"/>
    <w:rsid w:val="007D2850"/>
    <w:rsid w:val="007D5F25"/>
    <w:rsid w:val="007D5FA2"/>
    <w:rsid w:val="007D7547"/>
    <w:rsid w:val="007E1905"/>
    <w:rsid w:val="007E2DB0"/>
    <w:rsid w:val="007E4D3C"/>
    <w:rsid w:val="007E554C"/>
    <w:rsid w:val="007E5A32"/>
    <w:rsid w:val="007F09D1"/>
    <w:rsid w:val="007F1DCF"/>
    <w:rsid w:val="007F1FAF"/>
    <w:rsid w:val="007F2710"/>
    <w:rsid w:val="007F2FBF"/>
    <w:rsid w:val="007F3D11"/>
    <w:rsid w:val="007F41C5"/>
    <w:rsid w:val="007F46F7"/>
    <w:rsid w:val="007F68EB"/>
    <w:rsid w:val="007F72B7"/>
    <w:rsid w:val="007F76CB"/>
    <w:rsid w:val="00800656"/>
    <w:rsid w:val="0080105C"/>
    <w:rsid w:val="00801F37"/>
    <w:rsid w:val="00802E16"/>
    <w:rsid w:val="008035D4"/>
    <w:rsid w:val="00803C34"/>
    <w:rsid w:val="00805701"/>
    <w:rsid w:val="0080641D"/>
    <w:rsid w:val="00806B09"/>
    <w:rsid w:val="0081020C"/>
    <w:rsid w:val="008106E8"/>
    <w:rsid w:val="008110F0"/>
    <w:rsid w:val="008116B1"/>
    <w:rsid w:val="00811AAF"/>
    <w:rsid w:val="00811E48"/>
    <w:rsid w:val="00812671"/>
    <w:rsid w:val="0081377A"/>
    <w:rsid w:val="00814AE0"/>
    <w:rsid w:val="00817E63"/>
    <w:rsid w:val="00820072"/>
    <w:rsid w:val="008209C8"/>
    <w:rsid w:val="00822466"/>
    <w:rsid w:val="00822522"/>
    <w:rsid w:val="008238F9"/>
    <w:rsid w:val="00823F62"/>
    <w:rsid w:val="00824216"/>
    <w:rsid w:val="00824620"/>
    <w:rsid w:val="00824CF3"/>
    <w:rsid w:val="008252BD"/>
    <w:rsid w:val="00827C9B"/>
    <w:rsid w:val="00827E69"/>
    <w:rsid w:val="00830C25"/>
    <w:rsid w:val="008317CF"/>
    <w:rsid w:val="00831FEC"/>
    <w:rsid w:val="00832BBD"/>
    <w:rsid w:val="00832C3D"/>
    <w:rsid w:val="0083355C"/>
    <w:rsid w:val="00835848"/>
    <w:rsid w:val="008423DA"/>
    <w:rsid w:val="00843228"/>
    <w:rsid w:val="00846FF9"/>
    <w:rsid w:val="00847211"/>
    <w:rsid w:val="00852233"/>
    <w:rsid w:val="008528B8"/>
    <w:rsid w:val="00852CF8"/>
    <w:rsid w:val="00852ED3"/>
    <w:rsid w:val="00853D38"/>
    <w:rsid w:val="008554F1"/>
    <w:rsid w:val="0085581D"/>
    <w:rsid w:val="008566CB"/>
    <w:rsid w:val="008579D1"/>
    <w:rsid w:val="00860FF0"/>
    <w:rsid w:val="00861BE6"/>
    <w:rsid w:val="00862EE5"/>
    <w:rsid w:val="00863646"/>
    <w:rsid w:val="008653D4"/>
    <w:rsid w:val="00867D15"/>
    <w:rsid w:val="00870C3D"/>
    <w:rsid w:val="00871E55"/>
    <w:rsid w:val="00872502"/>
    <w:rsid w:val="008742F6"/>
    <w:rsid w:val="008745E8"/>
    <w:rsid w:val="00874F67"/>
    <w:rsid w:val="00875FB6"/>
    <w:rsid w:val="008770E6"/>
    <w:rsid w:val="00877319"/>
    <w:rsid w:val="00877BA0"/>
    <w:rsid w:val="00880A56"/>
    <w:rsid w:val="00880FB5"/>
    <w:rsid w:val="0088129E"/>
    <w:rsid w:val="00881675"/>
    <w:rsid w:val="0088196B"/>
    <w:rsid w:val="00882907"/>
    <w:rsid w:val="0088314B"/>
    <w:rsid w:val="00883E0A"/>
    <w:rsid w:val="00884399"/>
    <w:rsid w:val="008853EB"/>
    <w:rsid w:val="00887702"/>
    <w:rsid w:val="00887A7D"/>
    <w:rsid w:val="00887B33"/>
    <w:rsid w:val="00892385"/>
    <w:rsid w:val="00892E1B"/>
    <w:rsid w:val="00893B2F"/>
    <w:rsid w:val="00894AD3"/>
    <w:rsid w:val="0089567B"/>
    <w:rsid w:val="008959F9"/>
    <w:rsid w:val="008960AB"/>
    <w:rsid w:val="00896606"/>
    <w:rsid w:val="00896732"/>
    <w:rsid w:val="00897492"/>
    <w:rsid w:val="00897666"/>
    <w:rsid w:val="0089795B"/>
    <w:rsid w:val="008A05AB"/>
    <w:rsid w:val="008A20ED"/>
    <w:rsid w:val="008A2B37"/>
    <w:rsid w:val="008A5E5F"/>
    <w:rsid w:val="008A7390"/>
    <w:rsid w:val="008B2E92"/>
    <w:rsid w:val="008B52D2"/>
    <w:rsid w:val="008B5577"/>
    <w:rsid w:val="008B5DB4"/>
    <w:rsid w:val="008B5E1C"/>
    <w:rsid w:val="008B71A3"/>
    <w:rsid w:val="008B7A35"/>
    <w:rsid w:val="008C3E63"/>
    <w:rsid w:val="008C4909"/>
    <w:rsid w:val="008C4B25"/>
    <w:rsid w:val="008C57B0"/>
    <w:rsid w:val="008C6611"/>
    <w:rsid w:val="008C6FDF"/>
    <w:rsid w:val="008C7703"/>
    <w:rsid w:val="008D104B"/>
    <w:rsid w:val="008D22CA"/>
    <w:rsid w:val="008D5281"/>
    <w:rsid w:val="008D52D6"/>
    <w:rsid w:val="008D5523"/>
    <w:rsid w:val="008E2847"/>
    <w:rsid w:val="008E337D"/>
    <w:rsid w:val="008E5460"/>
    <w:rsid w:val="008E5739"/>
    <w:rsid w:val="008E5A56"/>
    <w:rsid w:val="008E5BB2"/>
    <w:rsid w:val="008E5E39"/>
    <w:rsid w:val="008E6CDD"/>
    <w:rsid w:val="008F0C60"/>
    <w:rsid w:val="008F1644"/>
    <w:rsid w:val="008F16DF"/>
    <w:rsid w:val="008F1B56"/>
    <w:rsid w:val="008F1E5B"/>
    <w:rsid w:val="008F2077"/>
    <w:rsid w:val="008F29FD"/>
    <w:rsid w:val="008F30FD"/>
    <w:rsid w:val="008F361E"/>
    <w:rsid w:val="008F361F"/>
    <w:rsid w:val="008F3BEA"/>
    <w:rsid w:val="008F45CC"/>
    <w:rsid w:val="008F540E"/>
    <w:rsid w:val="008F68D9"/>
    <w:rsid w:val="008F6F9C"/>
    <w:rsid w:val="008F735F"/>
    <w:rsid w:val="0090036D"/>
    <w:rsid w:val="009005D4"/>
    <w:rsid w:val="009017E9"/>
    <w:rsid w:val="00901836"/>
    <w:rsid w:val="0090285F"/>
    <w:rsid w:val="00902A08"/>
    <w:rsid w:val="009035D1"/>
    <w:rsid w:val="00905821"/>
    <w:rsid w:val="009068B5"/>
    <w:rsid w:val="00910A14"/>
    <w:rsid w:val="00910B51"/>
    <w:rsid w:val="0091419C"/>
    <w:rsid w:val="00914445"/>
    <w:rsid w:val="009144DA"/>
    <w:rsid w:val="0091468F"/>
    <w:rsid w:val="009152EB"/>
    <w:rsid w:val="0091572E"/>
    <w:rsid w:val="00915993"/>
    <w:rsid w:val="009167FB"/>
    <w:rsid w:val="00916B74"/>
    <w:rsid w:val="00917B15"/>
    <w:rsid w:val="00921001"/>
    <w:rsid w:val="00923131"/>
    <w:rsid w:val="00924D07"/>
    <w:rsid w:val="00927372"/>
    <w:rsid w:val="00927FA4"/>
    <w:rsid w:val="00930581"/>
    <w:rsid w:val="00931A04"/>
    <w:rsid w:val="00931D3D"/>
    <w:rsid w:val="009328CB"/>
    <w:rsid w:val="0093369E"/>
    <w:rsid w:val="00935CC2"/>
    <w:rsid w:val="00936B3E"/>
    <w:rsid w:val="00936E15"/>
    <w:rsid w:val="0094089D"/>
    <w:rsid w:val="00940A1A"/>
    <w:rsid w:val="00942137"/>
    <w:rsid w:val="0094280D"/>
    <w:rsid w:val="009428B0"/>
    <w:rsid w:val="009450A2"/>
    <w:rsid w:val="0094565A"/>
    <w:rsid w:val="009507BA"/>
    <w:rsid w:val="00950DE5"/>
    <w:rsid w:val="00950FEC"/>
    <w:rsid w:val="00952EC7"/>
    <w:rsid w:val="009543D2"/>
    <w:rsid w:val="00954567"/>
    <w:rsid w:val="00955873"/>
    <w:rsid w:val="00957576"/>
    <w:rsid w:val="00961D94"/>
    <w:rsid w:val="00962A7B"/>
    <w:rsid w:val="00962C2E"/>
    <w:rsid w:val="00963647"/>
    <w:rsid w:val="00963866"/>
    <w:rsid w:val="009647B5"/>
    <w:rsid w:val="00966131"/>
    <w:rsid w:val="009668AB"/>
    <w:rsid w:val="009676E7"/>
    <w:rsid w:val="009701EC"/>
    <w:rsid w:val="00970693"/>
    <w:rsid w:val="00970EB3"/>
    <w:rsid w:val="009714E5"/>
    <w:rsid w:val="00971B44"/>
    <w:rsid w:val="00972EBA"/>
    <w:rsid w:val="00972F46"/>
    <w:rsid w:val="00973DA4"/>
    <w:rsid w:val="00976E34"/>
    <w:rsid w:val="009778EC"/>
    <w:rsid w:val="00981892"/>
    <w:rsid w:val="00982672"/>
    <w:rsid w:val="00983C4F"/>
    <w:rsid w:val="00984998"/>
    <w:rsid w:val="00987F47"/>
    <w:rsid w:val="00992020"/>
    <w:rsid w:val="009924A3"/>
    <w:rsid w:val="00992732"/>
    <w:rsid w:val="00992E06"/>
    <w:rsid w:val="009942A5"/>
    <w:rsid w:val="009943CE"/>
    <w:rsid w:val="00994EE8"/>
    <w:rsid w:val="00997154"/>
    <w:rsid w:val="009972A4"/>
    <w:rsid w:val="009A0321"/>
    <w:rsid w:val="009A09EB"/>
    <w:rsid w:val="009A29B0"/>
    <w:rsid w:val="009A37B1"/>
    <w:rsid w:val="009A3828"/>
    <w:rsid w:val="009A3E9A"/>
    <w:rsid w:val="009A40B2"/>
    <w:rsid w:val="009A6CC7"/>
    <w:rsid w:val="009A6FEB"/>
    <w:rsid w:val="009A70D5"/>
    <w:rsid w:val="009A763E"/>
    <w:rsid w:val="009B08A0"/>
    <w:rsid w:val="009B0C29"/>
    <w:rsid w:val="009B1085"/>
    <w:rsid w:val="009B20AF"/>
    <w:rsid w:val="009B2A47"/>
    <w:rsid w:val="009B3959"/>
    <w:rsid w:val="009B3B13"/>
    <w:rsid w:val="009B3C0B"/>
    <w:rsid w:val="009B5F6B"/>
    <w:rsid w:val="009B62B1"/>
    <w:rsid w:val="009B684D"/>
    <w:rsid w:val="009B687E"/>
    <w:rsid w:val="009B6D2F"/>
    <w:rsid w:val="009C1480"/>
    <w:rsid w:val="009C213C"/>
    <w:rsid w:val="009C2ADC"/>
    <w:rsid w:val="009C4D61"/>
    <w:rsid w:val="009C5C06"/>
    <w:rsid w:val="009C6884"/>
    <w:rsid w:val="009D12AC"/>
    <w:rsid w:val="009D1CF2"/>
    <w:rsid w:val="009D20DA"/>
    <w:rsid w:val="009D2CC9"/>
    <w:rsid w:val="009D2E32"/>
    <w:rsid w:val="009D4B45"/>
    <w:rsid w:val="009D53F2"/>
    <w:rsid w:val="009D5A3D"/>
    <w:rsid w:val="009D6015"/>
    <w:rsid w:val="009E172C"/>
    <w:rsid w:val="009E19FF"/>
    <w:rsid w:val="009E40E8"/>
    <w:rsid w:val="009E49D9"/>
    <w:rsid w:val="009E5164"/>
    <w:rsid w:val="009E59E6"/>
    <w:rsid w:val="009F07F7"/>
    <w:rsid w:val="009F0901"/>
    <w:rsid w:val="009F1049"/>
    <w:rsid w:val="009F187F"/>
    <w:rsid w:val="009F3B83"/>
    <w:rsid w:val="009F3DBD"/>
    <w:rsid w:val="009F41F2"/>
    <w:rsid w:val="009F549B"/>
    <w:rsid w:val="009F613C"/>
    <w:rsid w:val="00A00710"/>
    <w:rsid w:val="00A00C02"/>
    <w:rsid w:val="00A0358D"/>
    <w:rsid w:val="00A039AC"/>
    <w:rsid w:val="00A04E20"/>
    <w:rsid w:val="00A0704F"/>
    <w:rsid w:val="00A07F09"/>
    <w:rsid w:val="00A07F7C"/>
    <w:rsid w:val="00A106E9"/>
    <w:rsid w:val="00A10A42"/>
    <w:rsid w:val="00A1130B"/>
    <w:rsid w:val="00A121DB"/>
    <w:rsid w:val="00A145ED"/>
    <w:rsid w:val="00A14955"/>
    <w:rsid w:val="00A14CC6"/>
    <w:rsid w:val="00A170CA"/>
    <w:rsid w:val="00A20BA6"/>
    <w:rsid w:val="00A21931"/>
    <w:rsid w:val="00A227E3"/>
    <w:rsid w:val="00A2342E"/>
    <w:rsid w:val="00A235CD"/>
    <w:rsid w:val="00A24FA8"/>
    <w:rsid w:val="00A26720"/>
    <w:rsid w:val="00A276BF"/>
    <w:rsid w:val="00A27ABE"/>
    <w:rsid w:val="00A33721"/>
    <w:rsid w:val="00A3575B"/>
    <w:rsid w:val="00A3591F"/>
    <w:rsid w:val="00A361CA"/>
    <w:rsid w:val="00A378A3"/>
    <w:rsid w:val="00A37EA5"/>
    <w:rsid w:val="00A4117A"/>
    <w:rsid w:val="00A4233F"/>
    <w:rsid w:val="00A424F2"/>
    <w:rsid w:val="00A42735"/>
    <w:rsid w:val="00A46CCE"/>
    <w:rsid w:val="00A46EB3"/>
    <w:rsid w:val="00A5076F"/>
    <w:rsid w:val="00A51D6F"/>
    <w:rsid w:val="00A530B5"/>
    <w:rsid w:val="00A53293"/>
    <w:rsid w:val="00A5413E"/>
    <w:rsid w:val="00A56A88"/>
    <w:rsid w:val="00A63727"/>
    <w:rsid w:val="00A63818"/>
    <w:rsid w:val="00A6736D"/>
    <w:rsid w:val="00A701DD"/>
    <w:rsid w:val="00A71564"/>
    <w:rsid w:val="00A71DB6"/>
    <w:rsid w:val="00A71EDA"/>
    <w:rsid w:val="00A72314"/>
    <w:rsid w:val="00A7285B"/>
    <w:rsid w:val="00A747E6"/>
    <w:rsid w:val="00A76CA8"/>
    <w:rsid w:val="00A77795"/>
    <w:rsid w:val="00A777D7"/>
    <w:rsid w:val="00A808FF"/>
    <w:rsid w:val="00A812F3"/>
    <w:rsid w:val="00A81ADA"/>
    <w:rsid w:val="00A84CCA"/>
    <w:rsid w:val="00A84E87"/>
    <w:rsid w:val="00A8520A"/>
    <w:rsid w:val="00A853BC"/>
    <w:rsid w:val="00A877B6"/>
    <w:rsid w:val="00A87F60"/>
    <w:rsid w:val="00A90900"/>
    <w:rsid w:val="00A9150C"/>
    <w:rsid w:val="00A91891"/>
    <w:rsid w:val="00A91C68"/>
    <w:rsid w:val="00A92D6C"/>
    <w:rsid w:val="00A930FC"/>
    <w:rsid w:val="00A9519A"/>
    <w:rsid w:val="00A95DA4"/>
    <w:rsid w:val="00A97C25"/>
    <w:rsid w:val="00A97FF4"/>
    <w:rsid w:val="00AA057D"/>
    <w:rsid w:val="00AA0808"/>
    <w:rsid w:val="00AA0EAF"/>
    <w:rsid w:val="00AA1885"/>
    <w:rsid w:val="00AA2D91"/>
    <w:rsid w:val="00AA67E3"/>
    <w:rsid w:val="00AA747D"/>
    <w:rsid w:val="00AA7731"/>
    <w:rsid w:val="00AB17CB"/>
    <w:rsid w:val="00AB17F3"/>
    <w:rsid w:val="00AB333B"/>
    <w:rsid w:val="00AB37D9"/>
    <w:rsid w:val="00AB407F"/>
    <w:rsid w:val="00AB5355"/>
    <w:rsid w:val="00AB6339"/>
    <w:rsid w:val="00AB661D"/>
    <w:rsid w:val="00AB6E11"/>
    <w:rsid w:val="00AB7D04"/>
    <w:rsid w:val="00AC03FC"/>
    <w:rsid w:val="00AC54FE"/>
    <w:rsid w:val="00AC5AE8"/>
    <w:rsid w:val="00AC5E4D"/>
    <w:rsid w:val="00AC6C23"/>
    <w:rsid w:val="00AC75A9"/>
    <w:rsid w:val="00AC7DAE"/>
    <w:rsid w:val="00AD3291"/>
    <w:rsid w:val="00AD3349"/>
    <w:rsid w:val="00AD342F"/>
    <w:rsid w:val="00AD3977"/>
    <w:rsid w:val="00AD4295"/>
    <w:rsid w:val="00AD43B5"/>
    <w:rsid w:val="00AD48BB"/>
    <w:rsid w:val="00AD4A5E"/>
    <w:rsid w:val="00AD715D"/>
    <w:rsid w:val="00AE1724"/>
    <w:rsid w:val="00AE2A7F"/>
    <w:rsid w:val="00AE2EA4"/>
    <w:rsid w:val="00AE4440"/>
    <w:rsid w:val="00AE7151"/>
    <w:rsid w:val="00AE791F"/>
    <w:rsid w:val="00AE7C4E"/>
    <w:rsid w:val="00AE7E86"/>
    <w:rsid w:val="00AF30D2"/>
    <w:rsid w:val="00AF4CA1"/>
    <w:rsid w:val="00AF4DBE"/>
    <w:rsid w:val="00AF4EDC"/>
    <w:rsid w:val="00AF52EB"/>
    <w:rsid w:val="00AF64E8"/>
    <w:rsid w:val="00AF67F8"/>
    <w:rsid w:val="00AF759C"/>
    <w:rsid w:val="00B0153D"/>
    <w:rsid w:val="00B02BCE"/>
    <w:rsid w:val="00B03297"/>
    <w:rsid w:val="00B037E4"/>
    <w:rsid w:val="00B04360"/>
    <w:rsid w:val="00B0637E"/>
    <w:rsid w:val="00B06AFA"/>
    <w:rsid w:val="00B07AD3"/>
    <w:rsid w:val="00B07F49"/>
    <w:rsid w:val="00B119DC"/>
    <w:rsid w:val="00B11C38"/>
    <w:rsid w:val="00B129FC"/>
    <w:rsid w:val="00B13649"/>
    <w:rsid w:val="00B14BDC"/>
    <w:rsid w:val="00B15BAB"/>
    <w:rsid w:val="00B16D85"/>
    <w:rsid w:val="00B17F34"/>
    <w:rsid w:val="00B217B9"/>
    <w:rsid w:val="00B2180B"/>
    <w:rsid w:val="00B22B7E"/>
    <w:rsid w:val="00B22EA8"/>
    <w:rsid w:val="00B2344D"/>
    <w:rsid w:val="00B23CB5"/>
    <w:rsid w:val="00B25C0B"/>
    <w:rsid w:val="00B31E64"/>
    <w:rsid w:val="00B335E7"/>
    <w:rsid w:val="00B345B7"/>
    <w:rsid w:val="00B355D7"/>
    <w:rsid w:val="00B36013"/>
    <w:rsid w:val="00B36048"/>
    <w:rsid w:val="00B36AB2"/>
    <w:rsid w:val="00B37168"/>
    <w:rsid w:val="00B37C85"/>
    <w:rsid w:val="00B4021A"/>
    <w:rsid w:val="00B42557"/>
    <w:rsid w:val="00B44B40"/>
    <w:rsid w:val="00B456C4"/>
    <w:rsid w:val="00B45F94"/>
    <w:rsid w:val="00B46DDA"/>
    <w:rsid w:val="00B471C2"/>
    <w:rsid w:val="00B4742A"/>
    <w:rsid w:val="00B47ACD"/>
    <w:rsid w:val="00B47FA6"/>
    <w:rsid w:val="00B47FCF"/>
    <w:rsid w:val="00B516E6"/>
    <w:rsid w:val="00B521E8"/>
    <w:rsid w:val="00B52D08"/>
    <w:rsid w:val="00B53202"/>
    <w:rsid w:val="00B53880"/>
    <w:rsid w:val="00B54B72"/>
    <w:rsid w:val="00B54DD3"/>
    <w:rsid w:val="00B56277"/>
    <w:rsid w:val="00B60064"/>
    <w:rsid w:val="00B60FAA"/>
    <w:rsid w:val="00B61EEE"/>
    <w:rsid w:val="00B63202"/>
    <w:rsid w:val="00B63253"/>
    <w:rsid w:val="00B64423"/>
    <w:rsid w:val="00B64795"/>
    <w:rsid w:val="00B6509F"/>
    <w:rsid w:val="00B66645"/>
    <w:rsid w:val="00B6742A"/>
    <w:rsid w:val="00B67493"/>
    <w:rsid w:val="00B70D13"/>
    <w:rsid w:val="00B71423"/>
    <w:rsid w:val="00B71575"/>
    <w:rsid w:val="00B72F28"/>
    <w:rsid w:val="00B75797"/>
    <w:rsid w:val="00B766FF"/>
    <w:rsid w:val="00B8037E"/>
    <w:rsid w:val="00B820B9"/>
    <w:rsid w:val="00B823FE"/>
    <w:rsid w:val="00B84FA8"/>
    <w:rsid w:val="00B86A1B"/>
    <w:rsid w:val="00B9334E"/>
    <w:rsid w:val="00B933E6"/>
    <w:rsid w:val="00B93B47"/>
    <w:rsid w:val="00B9413E"/>
    <w:rsid w:val="00B960A3"/>
    <w:rsid w:val="00B97B80"/>
    <w:rsid w:val="00BA1049"/>
    <w:rsid w:val="00BA1CF0"/>
    <w:rsid w:val="00BA2024"/>
    <w:rsid w:val="00BA2A44"/>
    <w:rsid w:val="00BA2E6E"/>
    <w:rsid w:val="00BA4BA1"/>
    <w:rsid w:val="00BB0604"/>
    <w:rsid w:val="00BB09CF"/>
    <w:rsid w:val="00BB0B7C"/>
    <w:rsid w:val="00BB3680"/>
    <w:rsid w:val="00BB388F"/>
    <w:rsid w:val="00BB4517"/>
    <w:rsid w:val="00BB5F43"/>
    <w:rsid w:val="00BB6F57"/>
    <w:rsid w:val="00BB6FB3"/>
    <w:rsid w:val="00BC07DC"/>
    <w:rsid w:val="00BC3C3C"/>
    <w:rsid w:val="00BC740A"/>
    <w:rsid w:val="00BC7593"/>
    <w:rsid w:val="00BD0509"/>
    <w:rsid w:val="00BD0525"/>
    <w:rsid w:val="00BD0BF6"/>
    <w:rsid w:val="00BD0ECC"/>
    <w:rsid w:val="00BD15D7"/>
    <w:rsid w:val="00BD2140"/>
    <w:rsid w:val="00BD2FEE"/>
    <w:rsid w:val="00BD37DF"/>
    <w:rsid w:val="00BD497A"/>
    <w:rsid w:val="00BD58B7"/>
    <w:rsid w:val="00BD5F8F"/>
    <w:rsid w:val="00BD6BA7"/>
    <w:rsid w:val="00BE197E"/>
    <w:rsid w:val="00BE259B"/>
    <w:rsid w:val="00BE3F54"/>
    <w:rsid w:val="00BE5E4C"/>
    <w:rsid w:val="00BE6A19"/>
    <w:rsid w:val="00BE7566"/>
    <w:rsid w:val="00BF1F05"/>
    <w:rsid w:val="00BF211D"/>
    <w:rsid w:val="00BF2F20"/>
    <w:rsid w:val="00BF4196"/>
    <w:rsid w:val="00BF5755"/>
    <w:rsid w:val="00BF5991"/>
    <w:rsid w:val="00BF6795"/>
    <w:rsid w:val="00C00AEC"/>
    <w:rsid w:val="00C0166F"/>
    <w:rsid w:val="00C01C36"/>
    <w:rsid w:val="00C0263A"/>
    <w:rsid w:val="00C0338D"/>
    <w:rsid w:val="00C04E5A"/>
    <w:rsid w:val="00C05AC4"/>
    <w:rsid w:val="00C11455"/>
    <w:rsid w:val="00C11BC6"/>
    <w:rsid w:val="00C12898"/>
    <w:rsid w:val="00C13F5A"/>
    <w:rsid w:val="00C147A8"/>
    <w:rsid w:val="00C14FFD"/>
    <w:rsid w:val="00C1601B"/>
    <w:rsid w:val="00C16118"/>
    <w:rsid w:val="00C16651"/>
    <w:rsid w:val="00C16DB8"/>
    <w:rsid w:val="00C171A2"/>
    <w:rsid w:val="00C2038D"/>
    <w:rsid w:val="00C2041F"/>
    <w:rsid w:val="00C209DA"/>
    <w:rsid w:val="00C210AD"/>
    <w:rsid w:val="00C2337F"/>
    <w:rsid w:val="00C24454"/>
    <w:rsid w:val="00C2487B"/>
    <w:rsid w:val="00C24BDB"/>
    <w:rsid w:val="00C24C16"/>
    <w:rsid w:val="00C2579B"/>
    <w:rsid w:val="00C27076"/>
    <w:rsid w:val="00C319CE"/>
    <w:rsid w:val="00C34467"/>
    <w:rsid w:val="00C345E2"/>
    <w:rsid w:val="00C3689B"/>
    <w:rsid w:val="00C36AF3"/>
    <w:rsid w:val="00C37BAE"/>
    <w:rsid w:val="00C37EB2"/>
    <w:rsid w:val="00C40AFF"/>
    <w:rsid w:val="00C412B2"/>
    <w:rsid w:val="00C416F7"/>
    <w:rsid w:val="00C424FD"/>
    <w:rsid w:val="00C45473"/>
    <w:rsid w:val="00C45604"/>
    <w:rsid w:val="00C46586"/>
    <w:rsid w:val="00C46AB1"/>
    <w:rsid w:val="00C47575"/>
    <w:rsid w:val="00C47791"/>
    <w:rsid w:val="00C47FDC"/>
    <w:rsid w:val="00C5129F"/>
    <w:rsid w:val="00C52BD1"/>
    <w:rsid w:val="00C52FE5"/>
    <w:rsid w:val="00C56520"/>
    <w:rsid w:val="00C6090B"/>
    <w:rsid w:val="00C618D7"/>
    <w:rsid w:val="00C62825"/>
    <w:rsid w:val="00C6298A"/>
    <w:rsid w:val="00C638AB"/>
    <w:rsid w:val="00C65672"/>
    <w:rsid w:val="00C65A66"/>
    <w:rsid w:val="00C67971"/>
    <w:rsid w:val="00C67DFC"/>
    <w:rsid w:val="00C70AEC"/>
    <w:rsid w:val="00C72534"/>
    <w:rsid w:val="00C74ADE"/>
    <w:rsid w:val="00C74E6D"/>
    <w:rsid w:val="00C75E47"/>
    <w:rsid w:val="00C75FE3"/>
    <w:rsid w:val="00C779CA"/>
    <w:rsid w:val="00C80D0D"/>
    <w:rsid w:val="00C81F94"/>
    <w:rsid w:val="00C83997"/>
    <w:rsid w:val="00C8602A"/>
    <w:rsid w:val="00C87DCB"/>
    <w:rsid w:val="00C90A0D"/>
    <w:rsid w:val="00C90E15"/>
    <w:rsid w:val="00C91120"/>
    <w:rsid w:val="00C92226"/>
    <w:rsid w:val="00C9265D"/>
    <w:rsid w:val="00C92A9D"/>
    <w:rsid w:val="00C94A12"/>
    <w:rsid w:val="00C94C22"/>
    <w:rsid w:val="00C95948"/>
    <w:rsid w:val="00C95F59"/>
    <w:rsid w:val="00C96BB5"/>
    <w:rsid w:val="00C977E1"/>
    <w:rsid w:val="00CA0947"/>
    <w:rsid w:val="00CA0D0A"/>
    <w:rsid w:val="00CA7CDB"/>
    <w:rsid w:val="00CB0419"/>
    <w:rsid w:val="00CB0BA6"/>
    <w:rsid w:val="00CB16D5"/>
    <w:rsid w:val="00CB2CBA"/>
    <w:rsid w:val="00CB32E1"/>
    <w:rsid w:val="00CB3D3E"/>
    <w:rsid w:val="00CB4355"/>
    <w:rsid w:val="00CB441C"/>
    <w:rsid w:val="00CB59D0"/>
    <w:rsid w:val="00CB5B67"/>
    <w:rsid w:val="00CB65DB"/>
    <w:rsid w:val="00CB6B6C"/>
    <w:rsid w:val="00CB6FFB"/>
    <w:rsid w:val="00CB741D"/>
    <w:rsid w:val="00CC0054"/>
    <w:rsid w:val="00CC0EB4"/>
    <w:rsid w:val="00CC1CE4"/>
    <w:rsid w:val="00CC1D94"/>
    <w:rsid w:val="00CC303D"/>
    <w:rsid w:val="00CC3E1F"/>
    <w:rsid w:val="00CC5DC4"/>
    <w:rsid w:val="00CC690D"/>
    <w:rsid w:val="00CC7676"/>
    <w:rsid w:val="00CD00AD"/>
    <w:rsid w:val="00CD183E"/>
    <w:rsid w:val="00CD196F"/>
    <w:rsid w:val="00CD611B"/>
    <w:rsid w:val="00CD6D2E"/>
    <w:rsid w:val="00CE127C"/>
    <w:rsid w:val="00CE1786"/>
    <w:rsid w:val="00CE214A"/>
    <w:rsid w:val="00CE2F3F"/>
    <w:rsid w:val="00CE3118"/>
    <w:rsid w:val="00CE7834"/>
    <w:rsid w:val="00CF010C"/>
    <w:rsid w:val="00CF1B84"/>
    <w:rsid w:val="00CF334B"/>
    <w:rsid w:val="00CF35DE"/>
    <w:rsid w:val="00CF35FD"/>
    <w:rsid w:val="00CF391C"/>
    <w:rsid w:val="00CF459A"/>
    <w:rsid w:val="00CF6613"/>
    <w:rsid w:val="00D0386C"/>
    <w:rsid w:val="00D0487C"/>
    <w:rsid w:val="00D04F78"/>
    <w:rsid w:val="00D05016"/>
    <w:rsid w:val="00D0568D"/>
    <w:rsid w:val="00D05BE0"/>
    <w:rsid w:val="00D067DC"/>
    <w:rsid w:val="00D11EE0"/>
    <w:rsid w:val="00D1442D"/>
    <w:rsid w:val="00D203D4"/>
    <w:rsid w:val="00D20411"/>
    <w:rsid w:val="00D20595"/>
    <w:rsid w:val="00D20847"/>
    <w:rsid w:val="00D241BC"/>
    <w:rsid w:val="00D265B9"/>
    <w:rsid w:val="00D267C8"/>
    <w:rsid w:val="00D269E3"/>
    <w:rsid w:val="00D26FB0"/>
    <w:rsid w:val="00D33C6C"/>
    <w:rsid w:val="00D351A8"/>
    <w:rsid w:val="00D352A9"/>
    <w:rsid w:val="00D35F1B"/>
    <w:rsid w:val="00D37790"/>
    <w:rsid w:val="00D44707"/>
    <w:rsid w:val="00D44B3E"/>
    <w:rsid w:val="00D5047C"/>
    <w:rsid w:val="00D50E12"/>
    <w:rsid w:val="00D5146F"/>
    <w:rsid w:val="00D549B8"/>
    <w:rsid w:val="00D54AE5"/>
    <w:rsid w:val="00D5522F"/>
    <w:rsid w:val="00D55D2B"/>
    <w:rsid w:val="00D56A29"/>
    <w:rsid w:val="00D56C67"/>
    <w:rsid w:val="00D56CA1"/>
    <w:rsid w:val="00D57E86"/>
    <w:rsid w:val="00D60883"/>
    <w:rsid w:val="00D60A3C"/>
    <w:rsid w:val="00D62776"/>
    <w:rsid w:val="00D62F8D"/>
    <w:rsid w:val="00D6425F"/>
    <w:rsid w:val="00D64785"/>
    <w:rsid w:val="00D6650E"/>
    <w:rsid w:val="00D66F93"/>
    <w:rsid w:val="00D67991"/>
    <w:rsid w:val="00D706EA"/>
    <w:rsid w:val="00D70704"/>
    <w:rsid w:val="00D707AE"/>
    <w:rsid w:val="00D7121A"/>
    <w:rsid w:val="00D7248B"/>
    <w:rsid w:val="00D72BE2"/>
    <w:rsid w:val="00D72C01"/>
    <w:rsid w:val="00D7364C"/>
    <w:rsid w:val="00D73AFF"/>
    <w:rsid w:val="00D73C42"/>
    <w:rsid w:val="00D74AEE"/>
    <w:rsid w:val="00D74C23"/>
    <w:rsid w:val="00D7594A"/>
    <w:rsid w:val="00D75EBD"/>
    <w:rsid w:val="00D76701"/>
    <w:rsid w:val="00D76A74"/>
    <w:rsid w:val="00D808AC"/>
    <w:rsid w:val="00D815EF"/>
    <w:rsid w:val="00D82B57"/>
    <w:rsid w:val="00D82FD9"/>
    <w:rsid w:val="00D8319B"/>
    <w:rsid w:val="00D832DC"/>
    <w:rsid w:val="00D87455"/>
    <w:rsid w:val="00D877D8"/>
    <w:rsid w:val="00D915F2"/>
    <w:rsid w:val="00D91B8B"/>
    <w:rsid w:val="00D94060"/>
    <w:rsid w:val="00D96F57"/>
    <w:rsid w:val="00DA084D"/>
    <w:rsid w:val="00DA088B"/>
    <w:rsid w:val="00DA1DF4"/>
    <w:rsid w:val="00DA2358"/>
    <w:rsid w:val="00DA5D1E"/>
    <w:rsid w:val="00DA6107"/>
    <w:rsid w:val="00DA6547"/>
    <w:rsid w:val="00DA6D31"/>
    <w:rsid w:val="00DA6EB0"/>
    <w:rsid w:val="00DA7CC2"/>
    <w:rsid w:val="00DB0965"/>
    <w:rsid w:val="00DB0AEF"/>
    <w:rsid w:val="00DB0C7A"/>
    <w:rsid w:val="00DB1935"/>
    <w:rsid w:val="00DB2079"/>
    <w:rsid w:val="00DB326D"/>
    <w:rsid w:val="00DB4317"/>
    <w:rsid w:val="00DB4935"/>
    <w:rsid w:val="00DB4DF6"/>
    <w:rsid w:val="00DB72D0"/>
    <w:rsid w:val="00DB7D9D"/>
    <w:rsid w:val="00DC1D99"/>
    <w:rsid w:val="00DC31DD"/>
    <w:rsid w:val="00DC4602"/>
    <w:rsid w:val="00DC7380"/>
    <w:rsid w:val="00DC7820"/>
    <w:rsid w:val="00DC7C8C"/>
    <w:rsid w:val="00DD02AD"/>
    <w:rsid w:val="00DD02D1"/>
    <w:rsid w:val="00DD1384"/>
    <w:rsid w:val="00DD1886"/>
    <w:rsid w:val="00DD3021"/>
    <w:rsid w:val="00DD4BD8"/>
    <w:rsid w:val="00DD5435"/>
    <w:rsid w:val="00DD6498"/>
    <w:rsid w:val="00DE11FE"/>
    <w:rsid w:val="00DE2490"/>
    <w:rsid w:val="00DE2AE2"/>
    <w:rsid w:val="00DE2FCB"/>
    <w:rsid w:val="00DE5DF8"/>
    <w:rsid w:val="00DE6E6B"/>
    <w:rsid w:val="00DE797B"/>
    <w:rsid w:val="00DF1F85"/>
    <w:rsid w:val="00DF34A2"/>
    <w:rsid w:val="00DF4439"/>
    <w:rsid w:val="00DF5182"/>
    <w:rsid w:val="00DF5568"/>
    <w:rsid w:val="00DF729B"/>
    <w:rsid w:val="00DF7300"/>
    <w:rsid w:val="00E00616"/>
    <w:rsid w:val="00E01AEB"/>
    <w:rsid w:val="00E05D75"/>
    <w:rsid w:val="00E06E5F"/>
    <w:rsid w:val="00E0727C"/>
    <w:rsid w:val="00E1243A"/>
    <w:rsid w:val="00E124C0"/>
    <w:rsid w:val="00E1397C"/>
    <w:rsid w:val="00E16C9D"/>
    <w:rsid w:val="00E16EA3"/>
    <w:rsid w:val="00E20235"/>
    <w:rsid w:val="00E2518B"/>
    <w:rsid w:val="00E25842"/>
    <w:rsid w:val="00E3049E"/>
    <w:rsid w:val="00E362EC"/>
    <w:rsid w:val="00E3631A"/>
    <w:rsid w:val="00E37426"/>
    <w:rsid w:val="00E374AE"/>
    <w:rsid w:val="00E417BA"/>
    <w:rsid w:val="00E44E34"/>
    <w:rsid w:val="00E45E9C"/>
    <w:rsid w:val="00E47413"/>
    <w:rsid w:val="00E500BF"/>
    <w:rsid w:val="00E5127E"/>
    <w:rsid w:val="00E513B6"/>
    <w:rsid w:val="00E52431"/>
    <w:rsid w:val="00E527B3"/>
    <w:rsid w:val="00E528FA"/>
    <w:rsid w:val="00E54CF5"/>
    <w:rsid w:val="00E5509C"/>
    <w:rsid w:val="00E5644E"/>
    <w:rsid w:val="00E566DB"/>
    <w:rsid w:val="00E56931"/>
    <w:rsid w:val="00E576A6"/>
    <w:rsid w:val="00E57787"/>
    <w:rsid w:val="00E60E91"/>
    <w:rsid w:val="00E6225A"/>
    <w:rsid w:val="00E63E9A"/>
    <w:rsid w:val="00E647B1"/>
    <w:rsid w:val="00E701CB"/>
    <w:rsid w:val="00E702C2"/>
    <w:rsid w:val="00E71C52"/>
    <w:rsid w:val="00E725BE"/>
    <w:rsid w:val="00E729F2"/>
    <w:rsid w:val="00E73A8D"/>
    <w:rsid w:val="00E7406E"/>
    <w:rsid w:val="00E7484E"/>
    <w:rsid w:val="00E748B1"/>
    <w:rsid w:val="00E7497F"/>
    <w:rsid w:val="00E7503E"/>
    <w:rsid w:val="00E762CA"/>
    <w:rsid w:val="00E76EBF"/>
    <w:rsid w:val="00E776B3"/>
    <w:rsid w:val="00E82D43"/>
    <w:rsid w:val="00E8380C"/>
    <w:rsid w:val="00E84BDF"/>
    <w:rsid w:val="00E852F4"/>
    <w:rsid w:val="00E878D9"/>
    <w:rsid w:val="00E9153E"/>
    <w:rsid w:val="00E9326B"/>
    <w:rsid w:val="00E954CB"/>
    <w:rsid w:val="00E9628F"/>
    <w:rsid w:val="00E967C0"/>
    <w:rsid w:val="00E97FC3"/>
    <w:rsid w:val="00EA005B"/>
    <w:rsid w:val="00EA04ED"/>
    <w:rsid w:val="00EA1FC7"/>
    <w:rsid w:val="00EA2F5B"/>
    <w:rsid w:val="00EA378E"/>
    <w:rsid w:val="00EA4945"/>
    <w:rsid w:val="00EA4D1A"/>
    <w:rsid w:val="00EA4F10"/>
    <w:rsid w:val="00EA572C"/>
    <w:rsid w:val="00EA694E"/>
    <w:rsid w:val="00EA7024"/>
    <w:rsid w:val="00EB2F52"/>
    <w:rsid w:val="00EB3D1F"/>
    <w:rsid w:val="00EB50BF"/>
    <w:rsid w:val="00EB5D2F"/>
    <w:rsid w:val="00EB78A8"/>
    <w:rsid w:val="00EC00F2"/>
    <w:rsid w:val="00EC18E7"/>
    <w:rsid w:val="00EC1B58"/>
    <w:rsid w:val="00EC2314"/>
    <w:rsid w:val="00EC6147"/>
    <w:rsid w:val="00EC785E"/>
    <w:rsid w:val="00EC7946"/>
    <w:rsid w:val="00ED0AE6"/>
    <w:rsid w:val="00ED2084"/>
    <w:rsid w:val="00ED26A1"/>
    <w:rsid w:val="00ED339F"/>
    <w:rsid w:val="00ED384F"/>
    <w:rsid w:val="00ED64D7"/>
    <w:rsid w:val="00EE0F8A"/>
    <w:rsid w:val="00EE2698"/>
    <w:rsid w:val="00EE2BCB"/>
    <w:rsid w:val="00EE6A5D"/>
    <w:rsid w:val="00EE6BF5"/>
    <w:rsid w:val="00EE769F"/>
    <w:rsid w:val="00EE79B7"/>
    <w:rsid w:val="00EF28E5"/>
    <w:rsid w:val="00EF357F"/>
    <w:rsid w:val="00EF39F1"/>
    <w:rsid w:val="00EF4F70"/>
    <w:rsid w:val="00EF7526"/>
    <w:rsid w:val="00EF796A"/>
    <w:rsid w:val="00F00747"/>
    <w:rsid w:val="00F02923"/>
    <w:rsid w:val="00F02EDC"/>
    <w:rsid w:val="00F052B7"/>
    <w:rsid w:val="00F05929"/>
    <w:rsid w:val="00F06540"/>
    <w:rsid w:val="00F06F4D"/>
    <w:rsid w:val="00F13ED9"/>
    <w:rsid w:val="00F141B7"/>
    <w:rsid w:val="00F14612"/>
    <w:rsid w:val="00F15C8A"/>
    <w:rsid w:val="00F17444"/>
    <w:rsid w:val="00F1744C"/>
    <w:rsid w:val="00F24E7A"/>
    <w:rsid w:val="00F25A06"/>
    <w:rsid w:val="00F25F33"/>
    <w:rsid w:val="00F27164"/>
    <w:rsid w:val="00F31A6E"/>
    <w:rsid w:val="00F32428"/>
    <w:rsid w:val="00F32A90"/>
    <w:rsid w:val="00F32AB0"/>
    <w:rsid w:val="00F33152"/>
    <w:rsid w:val="00F34DC0"/>
    <w:rsid w:val="00F35107"/>
    <w:rsid w:val="00F36735"/>
    <w:rsid w:val="00F36B8B"/>
    <w:rsid w:val="00F37029"/>
    <w:rsid w:val="00F404F2"/>
    <w:rsid w:val="00F40848"/>
    <w:rsid w:val="00F413F6"/>
    <w:rsid w:val="00F42E20"/>
    <w:rsid w:val="00F43923"/>
    <w:rsid w:val="00F45D88"/>
    <w:rsid w:val="00F465A5"/>
    <w:rsid w:val="00F46D84"/>
    <w:rsid w:val="00F53308"/>
    <w:rsid w:val="00F5333A"/>
    <w:rsid w:val="00F5356F"/>
    <w:rsid w:val="00F53788"/>
    <w:rsid w:val="00F549C8"/>
    <w:rsid w:val="00F557F0"/>
    <w:rsid w:val="00F57FBF"/>
    <w:rsid w:val="00F60F01"/>
    <w:rsid w:val="00F611D7"/>
    <w:rsid w:val="00F61300"/>
    <w:rsid w:val="00F6141E"/>
    <w:rsid w:val="00F6258E"/>
    <w:rsid w:val="00F62E54"/>
    <w:rsid w:val="00F6388C"/>
    <w:rsid w:val="00F6394A"/>
    <w:rsid w:val="00F642D8"/>
    <w:rsid w:val="00F6510E"/>
    <w:rsid w:val="00F6540D"/>
    <w:rsid w:val="00F65B05"/>
    <w:rsid w:val="00F65C74"/>
    <w:rsid w:val="00F66070"/>
    <w:rsid w:val="00F66DF9"/>
    <w:rsid w:val="00F6702F"/>
    <w:rsid w:val="00F6729E"/>
    <w:rsid w:val="00F729DD"/>
    <w:rsid w:val="00F74721"/>
    <w:rsid w:val="00F755EE"/>
    <w:rsid w:val="00F75844"/>
    <w:rsid w:val="00F75D38"/>
    <w:rsid w:val="00F76274"/>
    <w:rsid w:val="00F76D1A"/>
    <w:rsid w:val="00F822E2"/>
    <w:rsid w:val="00F82D71"/>
    <w:rsid w:val="00F83441"/>
    <w:rsid w:val="00F83C66"/>
    <w:rsid w:val="00F855B1"/>
    <w:rsid w:val="00F869BA"/>
    <w:rsid w:val="00F86C5D"/>
    <w:rsid w:val="00F86D84"/>
    <w:rsid w:val="00F8714E"/>
    <w:rsid w:val="00F901FA"/>
    <w:rsid w:val="00F90610"/>
    <w:rsid w:val="00F9068F"/>
    <w:rsid w:val="00F914F3"/>
    <w:rsid w:val="00F93616"/>
    <w:rsid w:val="00F96D64"/>
    <w:rsid w:val="00F97DC8"/>
    <w:rsid w:val="00FA0108"/>
    <w:rsid w:val="00FA042A"/>
    <w:rsid w:val="00FA06A4"/>
    <w:rsid w:val="00FA0DEA"/>
    <w:rsid w:val="00FA2182"/>
    <w:rsid w:val="00FA2B6E"/>
    <w:rsid w:val="00FA3144"/>
    <w:rsid w:val="00FA32F0"/>
    <w:rsid w:val="00FB068C"/>
    <w:rsid w:val="00FB276E"/>
    <w:rsid w:val="00FB2F26"/>
    <w:rsid w:val="00FB30B8"/>
    <w:rsid w:val="00FB334E"/>
    <w:rsid w:val="00FB448F"/>
    <w:rsid w:val="00FB4BEB"/>
    <w:rsid w:val="00FB581C"/>
    <w:rsid w:val="00FB636E"/>
    <w:rsid w:val="00FC603D"/>
    <w:rsid w:val="00FC716F"/>
    <w:rsid w:val="00FC776C"/>
    <w:rsid w:val="00FD075E"/>
    <w:rsid w:val="00FD5CAE"/>
    <w:rsid w:val="00FD73F3"/>
    <w:rsid w:val="00FE1948"/>
    <w:rsid w:val="00FE1DF1"/>
    <w:rsid w:val="00FE24BF"/>
    <w:rsid w:val="00FE2825"/>
    <w:rsid w:val="00FE3F86"/>
    <w:rsid w:val="00FE3FE7"/>
    <w:rsid w:val="00FE4F0B"/>
    <w:rsid w:val="00FE51C2"/>
    <w:rsid w:val="00FE5CCE"/>
    <w:rsid w:val="00FF0A67"/>
    <w:rsid w:val="00FF441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0877"/>
  <w15:docId w15:val="{2708784D-E077-478D-919C-5C03DA36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6D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4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4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4085"/>
  </w:style>
  <w:style w:type="paragraph" w:customStyle="1" w:styleId="m">
    <w:name w:val="m_ПростойТекст"/>
    <w:basedOn w:val="a"/>
    <w:rsid w:val="00724085"/>
    <w:pPr>
      <w:jc w:val="both"/>
    </w:pPr>
  </w:style>
  <w:style w:type="paragraph" w:customStyle="1" w:styleId="m1">
    <w:name w:val="m_1_Пункт"/>
    <w:basedOn w:val="m"/>
    <w:next w:val="m"/>
    <w:rsid w:val="00724085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724085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724085"/>
    <w:pPr>
      <w:numPr>
        <w:ilvl w:val="2"/>
        <w:numId w:val="1"/>
      </w:numPr>
    </w:pPr>
    <w:rPr>
      <w:b/>
      <w:lang w:val="en-US"/>
    </w:rPr>
  </w:style>
  <w:style w:type="paragraph" w:customStyle="1" w:styleId="m0">
    <w:name w:val="m_ЗагПриложение"/>
    <w:basedOn w:val="m"/>
    <w:next w:val="m"/>
    <w:rsid w:val="00724085"/>
    <w:pPr>
      <w:jc w:val="center"/>
    </w:pPr>
    <w:rPr>
      <w:b/>
      <w:bCs/>
      <w:caps/>
    </w:rPr>
  </w:style>
  <w:style w:type="table" w:styleId="a6">
    <w:name w:val="Table Grid"/>
    <w:basedOn w:val="a1"/>
    <w:rsid w:val="0072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2408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24085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character" w:customStyle="1" w:styleId="a8">
    <w:name w:val="Абзац списка Знак"/>
    <w:link w:val="a7"/>
    <w:uiPriority w:val="34"/>
    <w:rsid w:val="0072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">
    <w:name w:val="m_ТекстТаблицы"/>
    <w:basedOn w:val="a"/>
    <w:rsid w:val="00802E16"/>
    <w:rPr>
      <w:sz w:val="20"/>
    </w:rPr>
  </w:style>
  <w:style w:type="character" w:customStyle="1" w:styleId="20">
    <w:name w:val="Заголовок 2 Знак"/>
    <w:basedOn w:val="a0"/>
    <w:link w:val="2"/>
    <w:rsid w:val="003376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a">
    <w:name w:val="Стиль"/>
    <w:rsid w:val="00337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2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459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59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5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378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7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AA1885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AA18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Plain Text"/>
    <w:basedOn w:val="a"/>
    <w:link w:val="af5"/>
    <w:rsid w:val="00917B15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917B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D915F2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B1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ОднаРасшПункт"/>
    <w:basedOn w:val="a"/>
    <w:next w:val="a"/>
    <w:rsid w:val="00057878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Default">
    <w:name w:val="Default"/>
    <w:rsid w:val="00FB4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4D6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539E-483E-4F20-B031-9F9B8F77A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11865-23CA-437C-BF87-82D38DD762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1A650-0536-4533-B326-5C8F2C1FC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1BC63-211C-4FFD-AF00-37F4B97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Ильдар Афляхович</dc:creator>
  <cp:lastModifiedBy>Кадышев Вадим Александрович</cp:lastModifiedBy>
  <cp:revision>9</cp:revision>
  <cp:lastPrinted>2015-02-09T11:07:00Z</cp:lastPrinted>
  <dcterms:created xsi:type="dcterms:W3CDTF">2018-08-27T12:08:00Z</dcterms:created>
  <dcterms:modified xsi:type="dcterms:W3CDTF">2020-04-30T09:26:00Z</dcterms:modified>
</cp:coreProperties>
</file>